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A8A" w:rsidRDefault="00671A8A">
      <w:pPr>
        <w:autoSpaceDE w:val="0"/>
        <w:autoSpaceDN w:val="0"/>
        <w:adjustRightInd w:val="0"/>
        <w:spacing w:line="384" w:lineRule="atLeast"/>
        <w:ind w:left="960" w:hanging="240"/>
        <w:jc w:val="left"/>
        <w:rPr>
          <w:rFonts w:ascii="ＭＳ 明朝" w:eastAsia="ＭＳ 明朝" w:hAnsi="ＭＳ 明朝" w:cs="ＭＳ 明朝"/>
          <w:color w:val="000000"/>
          <w:kern w:val="0"/>
          <w:sz w:val="24"/>
          <w:szCs w:val="24"/>
        </w:rPr>
      </w:pPr>
      <w:bookmarkStart w:id="0" w:name="_GoBack"/>
      <w:bookmarkEnd w:id="0"/>
      <w:r>
        <w:rPr>
          <w:rFonts w:ascii="ＭＳ 明朝" w:eastAsia="ＭＳ 明朝" w:hAnsi="ＭＳ 明朝" w:cs="ＭＳ 明朝" w:hint="eastAsia"/>
          <w:color w:val="000000"/>
          <w:kern w:val="0"/>
          <w:sz w:val="24"/>
          <w:szCs w:val="24"/>
        </w:rPr>
        <w:t>○飯南町医療及び福祉従事者確保対策助成金交付要綱</w:t>
      </w:r>
    </w:p>
    <w:p w:rsidR="00671A8A" w:rsidRDefault="00671A8A">
      <w:pPr>
        <w:autoSpaceDE w:val="0"/>
        <w:autoSpaceDN w:val="0"/>
        <w:adjustRightInd w:val="0"/>
        <w:spacing w:line="384"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平成</w:t>
      </w:r>
      <w:r>
        <w:rPr>
          <w:rFonts w:ascii="ＭＳ 明朝" w:eastAsia="ＭＳ 明朝" w:hAnsi="ＭＳ 明朝" w:cs="ＭＳ 明朝"/>
          <w:color w:val="000000"/>
          <w:kern w:val="0"/>
          <w:sz w:val="24"/>
          <w:szCs w:val="24"/>
        </w:rPr>
        <w:t>22</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12</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color w:val="000000"/>
          <w:kern w:val="0"/>
          <w:sz w:val="24"/>
          <w:szCs w:val="24"/>
        </w:rPr>
        <w:t>24</w:t>
      </w:r>
      <w:r>
        <w:rPr>
          <w:rFonts w:ascii="ＭＳ 明朝" w:eastAsia="ＭＳ 明朝" w:hAnsi="ＭＳ 明朝" w:cs="ＭＳ 明朝" w:hint="eastAsia"/>
          <w:color w:val="000000"/>
          <w:kern w:val="0"/>
          <w:sz w:val="24"/>
          <w:szCs w:val="24"/>
        </w:rPr>
        <w:t>日</w:t>
      </w:r>
    </w:p>
    <w:p w:rsidR="00671A8A" w:rsidRDefault="00671A8A">
      <w:pPr>
        <w:autoSpaceDE w:val="0"/>
        <w:autoSpaceDN w:val="0"/>
        <w:adjustRightInd w:val="0"/>
        <w:spacing w:line="384"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告示第</w:t>
      </w:r>
      <w:r>
        <w:rPr>
          <w:rFonts w:ascii="ＭＳ 明朝" w:eastAsia="ＭＳ 明朝" w:hAnsi="ＭＳ 明朝" w:cs="ＭＳ 明朝"/>
          <w:color w:val="000000"/>
          <w:kern w:val="0"/>
          <w:sz w:val="24"/>
          <w:szCs w:val="24"/>
        </w:rPr>
        <w:t>72</w:t>
      </w:r>
      <w:r>
        <w:rPr>
          <w:rFonts w:ascii="ＭＳ 明朝" w:eastAsia="ＭＳ 明朝" w:hAnsi="ＭＳ 明朝" w:cs="ＭＳ 明朝" w:hint="eastAsia"/>
          <w:color w:val="000000"/>
          <w:kern w:val="0"/>
          <w:sz w:val="24"/>
          <w:szCs w:val="24"/>
        </w:rPr>
        <w:t>号</w:t>
      </w:r>
    </w:p>
    <w:p w:rsidR="00671A8A" w:rsidRDefault="00671A8A">
      <w:pPr>
        <w:autoSpaceDE w:val="0"/>
        <w:autoSpaceDN w:val="0"/>
        <w:adjustRightInd w:val="0"/>
        <w:spacing w:line="384"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改正　平成</w:t>
      </w:r>
      <w:r>
        <w:rPr>
          <w:rFonts w:ascii="ＭＳ 明朝" w:eastAsia="ＭＳ 明朝" w:hAnsi="ＭＳ 明朝" w:cs="ＭＳ 明朝"/>
          <w:color w:val="000000"/>
          <w:kern w:val="0"/>
          <w:sz w:val="24"/>
          <w:szCs w:val="24"/>
        </w:rPr>
        <w:t>23</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color w:val="000000"/>
          <w:kern w:val="0"/>
          <w:sz w:val="24"/>
          <w:szCs w:val="24"/>
        </w:rPr>
        <w:t>30</w:t>
      </w:r>
      <w:r>
        <w:rPr>
          <w:rFonts w:ascii="ＭＳ 明朝" w:eastAsia="ＭＳ 明朝" w:hAnsi="ＭＳ 明朝" w:cs="ＭＳ 明朝" w:hint="eastAsia"/>
          <w:color w:val="000000"/>
          <w:kern w:val="0"/>
          <w:sz w:val="24"/>
          <w:szCs w:val="24"/>
        </w:rPr>
        <w:t>日告示第</w:t>
      </w:r>
      <w:r>
        <w:rPr>
          <w:rFonts w:ascii="ＭＳ 明朝" w:eastAsia="ＭＳ 明朝" w:hAnsi="ＭＳ 明朝" w:cs="ＭＳ 明朝"/>
          <w:color w:val="000000"/>
          <w:kern w:val="0"/>
          <w:sz w:val="24"/>
          <w:szCs w:val="24"/>
        </w:rPr>
        <w:t>18</w:t>
      </w:r>
      <w:r>
        <w:rPr>
          <w:rFonts w:ascii="ＭＳ 明朝" w:eastAsia="ＭＳ 明朝" w:hAnsi="ＭＳ 明朝" w:cs="ＭＳ 明朝" w:hint="eastAsia"/>
          <w:color w:val="000000"/>
          <w:kern w:val="0"/>
          <w:sz w:val="24"/>
          <w:szCs w:val="24"/>
        </w:rPr>
        <w:t>号</w:t>
      </w:r>
    </w:p>
    <w:p w:rsidR="00671A8A" w:rsidRDefault="00671A8A">
      <w:pPr>
        <w:autoSpaceDE w:val="0"/>
        <w:autoSpaceDN w:val="0"/>
        <w:adjustRightInd w:val="0"/>
        <w:spacing w:line="384"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平成</w:t>
      </w:r>
      <w:r>
        <w:rPr>
          <w:rFonts w:ascii="ＭＳ 明朝" w:eastAsia="ＭＳ 明朝" w:hAnsi="ＭＳ 明朝" w:cs="ＭＳ 明朝"/>
          <w:color w:val="000000"/>
          <w:kern w:val="0"/>
          <w:sz w:val="24"/>
          <w:szCs w:val="24"/>
        </w:rPr>
        <w:t>25</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color w:val="000000"/>
          <w:kern w:val="0"/>
          <w:sz w:val="24"/>
          <w:szCs w:val="24"/>
        </w:rPr>
        <w:t>28</w:t>
      </w:r>
      <w:r>
        <w:rPr>
          <w:rFonts w:ascii="ＭＳ 明朝" w:eastAsia="ＭＳ 明朝" w:hAnsi="ＭＳ 明朝" w:cs="ＭＳ 明朝" w:hint="eastAsia"/>
          <w:color w:val="000000"/>
          <w:kern w:val="0"/>
          <w:sz w:val="24"/>
          <w:szCs w:val="24"/>
        </w:rPr>
        <w:t>日告示第</w:t>
      </w:r>
      <w:r>
        <w:rPr>
          <w:rFonts w:ascii="ＭＳ 明朝" w:eastAsia="ＭＳ 明朝" w:hAnsi="ＭＳ 明朝" w:cs="ＭＳ 明朝"/>
          <w:color w:val="000000"/>
          <w:kern w:val="0"/>
          <w:sz w:val="24"/>
          <w:szCs w:val="24"/>
        </w:rPr>
        <w:t>28</w:t>
      </w:r>
      <w:r>
        <w:rPr>
          <w:rFonts w:ascii="ＭＳ 明朝" w:eastAsia="ＭＳ 明朝" w:hAnsi="ＭＳ 明朝" w:cs="ＭＳ 明朝" w:hint="eastAsia"/>
          <w:color w:val="000000"/>
          <w:kern w:val="0"/>
          <w:sz w:val="24"/>
          <w:szCs w:val="24"/>
        </w:rPr>
        <w:t>号</w:t>
      </w:r>
    </w:p>
    <w:p w:rsidR="00671A8A" w:rsidRDefault="00671A8A">
      <w:pPr>
        <w:autoSpaceDE w:val="0"/>
        <w:autoSpaceDN w:val="0"/>
        <w:adjustRightInd w:val="0"/>
        <w:spacing w:line="384"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平成</w:t>
      </w:r>
      <w:r>
        <w:rPr>
          <w:rFonts w:ascii="ＭＳ 明朝" w:eastAsia="ＭＳ 明朝" w:hAnsi="ＭＳ 明朝" w:cs="ＭＳ 明朝"/>
          <w:color w:val="000000"/>
          <w:kern w:val="0"/>
          <w:sz w:val="24"/>
          <w:szCs w:val="24"/>
        </w:rPr>
        <w:t>27</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11</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日告示第</w:t>
      </w:r>
      <w:r>
        <w:rPr>
          <w:rFonts w:ascii="ＭＳ 明朝" w:eastAsia="ＭＳ 明朝" w:hAnsi="ＭＳ 明朝" w:cs="ＭＳ 明朝"/>
          <w:color w:val="000000"/>
          <w:kern w:val="0"/>
          <w:sz w:val="24"/>
          <w:szCs w:val="24"/>
        </w:rPr>
        <w:t>56</w:t>
      </w:r>
      <w:r>
        <w:rPr>
          <w:rFonts w:ascii="ＭＳ 明朝" w:eastAsia="ＭＳ 明朝" w:hAnsi="ＭＳ 明朝" w:cs="ＭＳ 明朝" w:hint="eastAsia"/>
          <w:color w:val="000000"/>
          <w:kern w:val="0"/>
          <w:sz w:val="24"/>
          <w:szCs w:val="24"/>
        </w:rPr>
        <w:t>号</w:t>
      </w:r>
    </w:p>
    <w:p w:rsidR="00671A8A" w:rsidRDefault="00671A8A">
      <w:pPr>
        <w:autoSpaceDE w:val="0"/>
        <w:autoSpaceDN w:val="0"/>
        <w:adjustRightInd w:val="0"/>
        <w:spacing w:line="384"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平成</w:t>
      </w:r>
      <w:r>
        <w:rPr>
          <w:rFonts w:ascii="ＭＳ 明朝" w:eastAsia="ＭＳ 明朝" w:hAnsi="ＭＳ 明朝" w:cs="ＭＳ 明朝"/>
          <w:color w:val="000000"/>
          <w:kern w:val="0"/>
          <w:sz w:val="24"/>
          <w:szCs w:val="24"/>
        </w:rPr>
        <w:t>30</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color w:val="000000"/>
          <w:kern w:val="0"/>
          <w:sz w:val="24"/>
          <w:szCs w:val="24"/>
        </w:rPr>
        <w:t>30</w:t>
      </w:r>
      <w:r>
        <w:rPr>
          <w:rFonts w:ascii="ＭＳ 明朝" w:eastAsia="ＭＳ 明朝" w:hAnsi="ＭＳ 明朝" w:cs="ＭＳ 明朝" w:hint="eastAsia"/>
          <w:color w:val="000000"/>
          <w:kern w:val="0"/>
          <w:sz w:val="24"/>
          <w:szCs w:val="24"/>
        </w:rPr>
        <w:t>日告示第</w:t>
      </w:r>
      <w:r>
        <w:rPr>
          <w:rFonts w:ascii="ＭＳ 明朝" w:eastAsia="ＭＳ 明朝" w:hAnsi="ＭＳ 明朝" w:cs="ＭＳ 明朝"/>
          <w:color w:val="000000"/>
          <w:kern w:val="0"/>
          <w:sz w:val="24"/>
          <w:szCs w:val="24"/>
        </w:rPr>
        <w:t>50</w:t>
      </w:r>
      <w:r>
        <w:rPr>
          <w:rFonts w:ascii="ＭＳ 明朝" w:eastAsia="ＭＳ 明朝" w:hAnsi="ＭＳ 明朝" w:cs="ＭＳ 明朝" w:hint="eastAsia"/>
          <w:color w:val="000000"/>
          <w:kern w:val="0"/>
          <w:sz w:val="24"/>
          <w:szCs w:val="24"/>
        </w:rPr>
        <w:t>号</w:t>
      </w:r>
    </w:p>
    <w:p w:rsidR="00671A8A" w:rsidRDefault="00671A8A">
      <w:pPr>
        <w:autoSpaceDE w:val="0"/>
        <w:autoSpaceDN w:val="0"/>
        <w:adjustRightInd w:val="0"/>
        <w:spacing w:line="384"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目的</w:t>
      </w:r>
      <w:r>
        <w:rPr>
          <w:rFonts w:ascii="ＭＳ 明朝" w:eastAsia="ＭＳ 明朝" w:hAnsi="ＭＳ 明朝" w:cs="ＭＳ 明朝"/>
          <w:color w:val="000000"/>
          <w:kern w:val="0"/>
          <w:sz w:val="24"/>
          <w:szCs w:val="24"/>
        </w:rPr>
        <w:t>)</w:t>
      </w:r>
    </w:p>
    <w:p w:rsidR="00671A8A" w:rsidRDefault="00671A8A">
      <w:pPr>
        <w:autoSpaceDE w:val="0"/>
        <w:autoSpaceDN w:val="0"/>
        <w:adjustRightInd w:val="0"/>
        <w:spacing w:line="384"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条　飯南町内の医療機関及び福祉施設</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以下「医療機関等」という。</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の従事者の確保及び充実を図ることを目的として、将来医療機関等に勤務する意思のある医学生等に対し町が交付する「飯南町医療及び福祉従事者確保対策助成金」</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以下「助成金」という。</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は、飯南町医療及び福祉従事者確保対策助成金条例</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平成</w:t>
      </w:r>
      <w:r>
        <w:rPr>
          <w:rFonts w:ascii="ＭＳ 明朝" w:eastAsia="ＭＳ 明朝" w:hAnsi="ＭＳ 明朝" w:cs="ＭＳ 明朝"/>
          <w:color w:val="000000"/>
          <w:kern w:val="0"/>
          <w:sz w:val="24"/>
          <w:szCs w:val="24"/>
        </w:rPr>
        <w:t>22</w:t>
      </w:r>
      <w:r>
        <w:rPr>
          <w:rFonts w:ascii="ＭＳ 明朝" w:eastAsia="ＭＳ 明朝" w:hAnsi="ＭＳ 明朝" w:cs="ＭＳ 明朝" w:hint="eastAsia"/>
          <w:color w:val="000000"/>
          <w:kern w:val="0"/>
          <w:sz w:val="24"/>
          <w:szCs w:val="24"/>
        </w:rPr>
        <w:t>年飯南町条例第</w:t>
      </w:r>
      <w:r>
        <w:rPr>
          <w:rFonts w:ascii="ＭＳ 明朝" w:eastAsia="ＭＳ 明朝" w:hAnsi="ＭＳ 明朝" w:cs="ＭＳ 明朝"/>
          <w:color w:val="000000"/>
          <w:kern w:val="0"/>
          <w:sz w:val="24"/>
          <w:szCs w:val="24"/>
        </w:rPr>
        <w:t>36</w:t>
      </w:r>
      <w:r>
        <w:rPr>
          <w:rFonts w:ascii="ＭＳ 明朝" w:eastAsia="ＭＳ 明朝" w:hAnsi="ＭＳ 明朝" w:cs="ＭＳ 明朝" w:hint="eastAsia"/>
          <w:color w:val="000000"/>
          <w:kern w:val="0"/>
          <w:sz w:val="24"/>
          <w:szCs w:val="24"/>
        </w:rPr>
        <w:t>号。以下「条例」という。</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及び飯南町補助金交付規則</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平成</w:t>
      </w:r>
      <w:r>
        <w:rPr>
          <w:rFonts w:ascii="ＭＳ 明朝" w:eastAsia="ＭＳ 明朝" w:hAnsi="ＭＳ 明朝" w:cs="ＭＳ 明朝"/>
          <w:color w:val="000000"/>
          <w:kern w:val="0"/>
          <w:sz w:val="24"/>
          <w:szCs w:val="24"/>
        </w:rPr>
        <w:t>17</w:t>
      </w:r>
      <w:r>
        <w:rPr>
          <w:rFonts w:ascii="ＭＳ 明朝" w:eastAsia="ＭＳ 明朝" w:hAnsi="ＭＳ 明朝" w:cs="ＭＳ 明朝" w:hint="eastAsia"/>
          <w:color w:val="000000"/>
          <w:kern w:val="0"/>
          <w:sz w:val="24"/>
          <w:szCs w:val="24"/>
        </w:rPr>
        <w:t>年飯南町規則第</w:t>
      </w:r>
      <w:r>
        <w:rPr>
          <w:rFonts w:ascii="ＭＳ 明朝" w:eastAsia="ＭＳ 明朝" w:hAnsi="ＭＳ 明朝" w:cs="ＭＳ 明朝"/>
          <w:color w:val="000000"/>
          <w:kern w:val="0"/>
          <w:sz w:val="24"/>
          <w:szCs w:val="24"/>
        </w:rPr>
        <w:t>33</w:t>
      </w:r>
      <w:r>
        <w:rPr>
          <w:rFonts w:ascii="ＭＳ 明朝" w:eastAsia="ＭＳ 明朝" w:hAnsi="ＭＳ 明朝" w:cs="ＭＳ 明朝" w:hint="eastAsia"/>
          <w:color w:val="000000"/>
          <w:kern w:val="0"/>
          <w:sz w:val="24"/>
          <w:szCs w:val="24"/>
        </w:rPr>
        <w:t>号。以下「規則」という。</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に規定するもののほか、この告示に定めるところによる。</w:t>
      </w:r>
    </w:p>
    <w:p w:rsidR="00671A8A" w:rsidRDefault="00671A8A">
      <w:pPr>
        <w:autoSpaceDE w:val="0"/>
        <w:autoSpaceDN w:val="0"/>
        <w:adjustRightInd w:val="0"/>
        <w:spacing w:line="384"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助成金の対象者</w:t>
      </w:r>
      <w:r>
        <w:rPr>
          <w:rFonts w:ascii="ＭＳ 明朝" w:eastAsia="ＭＳ 明朝" w:hAnsi="ＭＳ 明朝" w:cs="ＭＳ 明朝"/>
          <w:color w:val="000000"/>
          <w:kern w:val="0"/>
          <w:sz w:val="24"/>
          <w:szCs w:val="24"/>
        </w:rPr>
        <w:t>)</w:t>
      </w:r>
    </w:p>
    <w:p w:rsidR="00671A8A" w:rsidRDefault="00671A8A">
      <w:pPr>
        <w:autoSpaceDE w:val="0"/>
        <w:autoSpaceDN w:val="0"/>
        <w:adjustRightInd w:val="0"/>
        <w:spacing w:line="384"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条　助成金の交付対象者は、条例第</w:t>
      </w: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条に定める者で別表第</w:t>
      </w: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の要件を満たすことのできる者をいう。</w:t>
      </w:r>
    </w:p>
    <w:p w:rsidR="00671A8A" w:rsidRDefault="00671A8A">
      <w:pPr>
        <w:autoSpaceDE w:val="0"/>
        <w:autoSpaceDN w:val="0"/>
        <w:adjustRightInd w:val="0"/>
        <w:spacing w:line="384"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助成金</w:t>
      </w:r>
      <w:r>
        <w:rPr>
          <w:rFonts w:ascii="ＭＳ 明朝" w:eastAsia="ＭＳ 明朝" w:hAnsi="ＭＳ 明朝" w:cs="ＭＳ 明朝"/>
          <w:color w:val="000000"/>
          <w:kern w:val="0"/>
          <w:sz w:val="24"/>
          <w:szCs w:val="24"/>
        </w:rPr>
        <w:t>)</w:t>
      </w:r>
    </w:p>
    <w:p w:rsidR="00671A8A" w:rsidRDefault="00671A8A">
      <w:pPr>
        <w:autoSpaceDE w:val="0"/>
        <w:autoSpaceDN w:val="0"/>
        <w:adjustRightInd w:val="0"/>
        <w:spacing w:line="384"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条　助成金の種類、額及び助成の期間は、別表第</w:t>
      </w: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に定めるところによる。</w:t>
      </w:r>
    </w:p>
    <w:p w:rsidR="00671A8A" w:rsidRDefault="00671A8A">
      <w:pPr>
        <w:autoSpaceDE w:val="0"/>
        <w:autoSpaceDN w:val="0"/>
        <w:adjustRightInd w:val="0"/>
        <w:spacing w:line="384"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交付申請</w:t>
      </w:r>
      <w:r>
        <w:rPr>
          <w:rFonts w:ascii="ＭＳ 明朝" w:eastAsia="ＭＳ 明朝" w:hAnsi="ＭＳ 明朝" w:cs="ＭＳ 明朝"/>
          <w:color w:val="000000"/>
          <w:kern w:val="0"/>
          <w:sz w:val="24"/>
          <w:szCs w:val="24"/>
        </w:rPr>
        <w:t>)</w:t>
      </w:r>
    </w:p>
    <w:p w:rsidR="00671A8A" w:rsidRDefault="00671A8A">
      <w:pPr>
        <w:autoSpaceDE w:val="0"/>
        <w:autoSpaceDN w:val="0"/>
        <w:adjustRightInd w:val="0"/>
        <w:spacing w:line="384"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4</w:t>
      </w:r>
      <w:r>
        <w:rPr>
          <w:rFonts w:ascii="ＭＳ 明朝" w:eastAsia="ＭＳ 明朝" w:hAnsi="ＭＳ 明朝" w:cs="ＭＳ 明朝" w:hint="eastAsia"/>
          <w:color w:val="000000"/>
          <w:kern w:val="0"/>
          <w:sz w:val="24"/>
          <w:szCs w:val="24"/>
        </w:rPr>
        <w:t>条　規則第</w:t>
      </w:r>
      <w:r>
        <w:rPr>
          <w:rFonts w:ascii="ＭＳ 明朝" w:eastAsia="ＭＳ 明朝" w:hAnsi="ＭＳ 明朝" w:cs="ＭＳ 明朝"/>
          <w:color w:val="000000"/>
          <w:kern w:val="0"/>
          <w:sz w:val="24"/>
          <w:szCs w:val="24"/>
        </w:rPr>
        <w:t>5</w:t>
      </w:r>
      <w:r>
        <w:rPr>
          <w:rFonts w:ascii="ＭＳ 明朝" w:eastAsia="ＭＳ 明朝" w:hAnsi="ＭＳ 明朝" w:cs="ＭＳ 明朝" w:hint="eastAsia"/>
          <w:color w:val="000000"/>
          <w:kern w:val="0"/>
          <w:sz w:val="24"/>
          <w:szCs w:val="24"/>
        </w:rPr>
        <w:t>条による助成金の交付の申請をしようとする者が町長へ提出する申請書の様式は様式第</w:t>
      </w: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号のとおりとし、提出期限は町長が毎年度別に定めるものとする。</w:t>
      </w:r>
    </w:p>
    <w:p w:rsidR="00671A8A" w:rsidRDefault="00671A8A">
      <w:pPr>
        <w:autoSpaceDE w:val="0"/>
        <w:autoSpaceDN w:val="0"/>
        <w:adjustRightInd w:val="0"/>
        <w:spacing w:line="384"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 xml:space="preserve">　前項の規定に定める様式の連帯保証人は次に該当する者とする。</w:t>
      </w:r>
    </w:p>
    <w:p w:rsidR="00671A8A" w:rsidRDefault="00671A8A">
      <w:pPr>
        <w:autoSpaceDE w:val="0"/>
        <w:autoSpaceDN w:val="0"/>
        <w:adjustRightInd w:val="0"/>
        <w:spacing w:line="384"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　債務が発生した場合に保証しうる能力があること。</w:t>
      </w:r>
    </w:p>
    <w:p w:rsidR="00671A8A" w:rsidRDefault="00671A8A">
      <w:pPr>
        <w:autoSpaceDE w:val="0"/>
        <w:autoSpaceDN w:val="0"/>
        <w:adjustRightInd w:val="0"/>
        <w:spacing w:line="384"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 xml:space="preserve">　市区町村税を完納していること。</w:t>
      </w:r>
    </w:p>
    <w:p w:rsidR="00671A8A" w:rsidRDefault="00671A8A">
      <w:pPr>
        <w:autoSpaceDE w:val="0"/>
        <w:autoSpaceDN w:val="0"/>
        <w:adjustRightInd w:val="0"/>
        <w:spacing w:line="384"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審査</w:t>
      </w:r>
      <w:r>
        <w:rPr>
          <w:rFonts w:ascii="ＭＳ 明朝" w:eastAsia="ＭＳ 明朝" w:hAnsi="ＭＳ 明朝" w:cs="ＭＳ 明朝"/>
          <w:color w:val="000000"/>
          <w:kern w:val="0"/>
          <w:sz w:val="24"/>
          <w:szCs w:val="24"/>
        </w:rPr>
        <w:t>)</w:t>
      </w:r>
    </w:p>
    <w:p w:rsidR="00671A8A" w:rsidRDefault="00671A8A">
      <w:pPr>
        <w:autoSpaceDE w:val="0"/>
        <w:autoSpaceDN w:val="0"/>
        <w:adjustRightInd w:val="0"/>
        <w:spacing w:line="384"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5</w:t>
      </w:r>
      <w:r>
        <w:rPr>
          <w:rFonts w:ascii="ＭＳ 明朝" w:eastAsia="ＭＳ 明朝" w:hAnsi="ＭＳ 明朝" w:cs="ＭＳ 明朝" w:hint="eastAsia"/>
          <w:color w:val="000000"/>
          <w:kern w:val="0"/>
          <w:sz w:val="24"/>
          <w:szCs w:val="24"/>
        </w:rPr>
        <w:t>条　町長は、助成金交付の申請があった場合は内容を審査し、その結果を申請人に対し助成金審査結果通知書</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様式第</w:t>
      </w: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号</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により通知を行うものとする。</w:t>
      </w:r>
    </w:p>
    <w:p w:rsidR="00671A8A" w:rsidRDefault="00671A8A">
      <w:pPr>
        <w:autoSpaceDE w:val="0"/>
        <w:autoSpaceDN w:val="0"/>
        <w:adjustRightInd w:val="0"/>
        <w:spacing w:line="384"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助成金の交付請求</w:t>
      </w:r>
      <w:r>
        <w:rPr>
          <w:rFonts w:ascii="ＭＳ 明朝" w:eastAsia="ＭＳ 明朝" w:hAnsi="ＭＳ 明朝" w:cs="ＭＳ 明朝"/>
          <w:color w:val="000000"/>
          <w:kern w:val="0"/>
          <w:sz w:val="24"/>
          <w:szCs w:val="24"/>
        </w:rPr>
        <w:t>)</w:t>
      </w:r>
    </w:p>
    <w:p w:rsidR="00671A8A" w:rsidRDefault="00671A8A">
      <w:pPr>
        <w:autoSpaceDE w:val="0"/>
        <w:autoSpaceDN w:val="0"/>
        <w:adjustRightInd w:val="0"/>
        <w:spacing w:line="384"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6</w:t>
      </w:r>
      <w:r>
        <w:rPr>
          <w:rFonts w:ascii="ＭＳ 明朝" w:eastAsia="ＭＳ 明朝" w:hAnsi="ＭＳ 明朝" w:cs="ＭＳ 明朝" w:hint="eastAsia"/>
          <w:color w:val="000000"/>
          <w:kern w:val="0"/>
          <w:sz w:val="24"/>
          <w:szCs w:val="24"/>
        </w:rPr>
        <w:t>条　助成金の交付の決定を受けた者は、助成金交付請求書</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様式第</w:t>
      </w: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号</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を、町長が毎年度別に定める日までに提出するものとする。</w:t>
      </w:r>
    </w:p>
    <w:p w:rsidR="00671A8A" w:rsidRDefault="00671A8A">
      <w:pPr>
        <w:autoSpaceDE w:val="0"/>
        <w:autoSpaceDN w:val="0"/>
        <w:adjustRightInd w:val="0"/>
        <w:spacing w:line="384"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誓約書</w:t>
      </w:r>
      <w:r>
        <w:rPr>
          <w:rFonts w:ascii="ＭＳ 明朝" w:eastAsia="ＭＳ 明朝" w:hAnsi="ＭＳ 明朝" w:cs="ＭＳ 明朝"/>
          <w:color w:val="000000"/>
          <w:kern w:val="0"/>
          <w:sz w:val="24"/>
          <w:szCs w:val="24"/>
        </w:rPr>
        <w:t>)</w:t>
      </w:r>
    </w:p>
    <w:p w:rsidR="00671A8A" w:rsidRDefault="00671A8A">
      <w:pPr>
        <w:autoSpaceDE w:val="0"/>
        <w:autoSpaceDN w:val="0"/>
        <w:adjustRightInd w:val="0"/>
        <w:spacing w:line="384"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7</w:t>
      </w:r>
      <w:r>
        <w:rPr>
          <w:rFonts w:ascii="ＭＳ 明朝" w:eastAsia="ＭＳ 明朝" w:hAnsi="ＭＳ 明朝" w:cs="ＭＳ 明朝" w:hint="eastAsia"/>
          <w:color w:val="000000"/>
          <w:kern w:val="0"/>
          <w:sz w:val="24"/>
          <w:szCs w:val="24"/>
        </w:rPr>
        <w:t>条　助成金の交付の決定を受けた者は、誓約書</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様式第</w:t>
      </w:r>
      <w:r>
        <w:rPr>
          <w:rFonts w:ascii="ＭＳ 明朝" w:eastAsia="ＭＳ 明朝" w:hAnsi="ＭＳ 明朝" w:cs="ＭＳ 明朝"/>
          <w:color w:val="000000"/>
          <w:kern w:val="0"/>
          <w:sz w:val="24"/>
          <w:szCs w:val="24"/>
        </w:rPr>
        <w:t>4</w:t>
      </w:r>
      <w:r>
        <w:rPr>
          <w:rFonts w:ascii="ＭＳ 明朝" w:eastAsia="ＭＳ 明朝" w:hAnsi="ＭＳ 明朝" w:cs="ＭＳ 明朝" w:hint="eastAsia"/>
          <w:color w:val="000000"/>
          <w:kern w:val="0"/>
          <w:sz w:val="24"/>
          <w:szCs w:val="24"/>
        </w:rPr>
        <w:t>号</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を初年度の助成金交付請求書とともに提出するものとする。</w:t>
      </w:r>
    </w:p>
    <w:p w:rsidR="00671A8A" w:rsidRDefault="00671A8A">
      <w:pPr>
        <w:autoSpaceDE w:val="0"/>
        <w:autoSpaceDN w:val="0"/>
        <w:adjustRightInd w:val="0"/>
        <w:spacing w:line="384"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lastRenderedPageBreak/>
        <w:t>(</w:t>
      </w:r>
      <w:r>
        <w:rPr>
          <w:rFonts w:ascii="ＭＳ 明朝" w:eastAsia="ＭＳ 明朝" w:hAnsi="ＭＳ 明朝" w:cs="ＭＳ 明朝" w:hint="eastAsia"/>
          <w:color w:val="000000"/>
          <w:kern w:val="0"/>
          <w:sz w:val="24"/>
          <w:szCs w:val="24"/>
        </w:rPr>
        <w:t>助成金の交付</w:t>
      </w:r>
      <w:r>
        <w:rPr>
          <w:rFonts w:ascii="ＭＳ 明朝" w:eastAsia="ＭＳ 明朝" w:hAnsi="ＭＳ 明朝" w:cs="ＭＳ 明朝"/>
          <w:color w:val="000000"/>
          <w:kern w:val="0"/>
          <w:sz w:val="24"/>
          <w:szCs w:val="24"/>
        </w:rPr>
        <w:t>)</w:t>
      </w:r>
    </w:p>
    <w:p w:rsidR="00671A8A" w:rsidRDefault="00671A8A">
      <w:pPr>
        <w:autoSpaceDE w:val="0"/>
        <w:autoSpaceDN w:val="0"/>
        <w:adjustRightInd w:val="0"/>
        <w:spacing w:line="384"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8</w:t>
      </w:r>
      <w:r>
        <w:rPr>
          <w:rFonts w:ascii="ＭＳ 明朝" w:eastAsia="ＭＳ 明朝" w:hAnsi="ＭＳ 明朝" w:cs="ＭＳ 明朝" w:hint="eastAsia"/>
          <w:color w:val="000000"/>
          <w:kern w:val="0"/>
          <w:sz w:val="24"/>
          <w:szCs w:val="24"/>
        </w:rPr>
        <w:t>条　助成金の交付は、年度ごとに第</w:t>
      </w:r>
      <w:r>
        <w:rPr>
          <w:rFonts w:ascii="ＭＳ 明朝" w:eastAsia="ＭＳ 明朝" w:hAnsi="ＭＳ 明朝" w:cs="ＭＳ 明朝"/>
          <w:color w:val="000000"/>
          <w:kern w:val="0"/>
          <w:sz w:val="24"/>
          <w:szCs w:val="24"/>
        </w:rPr>
        <w:t>6</w:t>
      </w:r>
      <w:r>
        <w:rPr>
          <w:rFonts w:ascii="ＭＳ 明朝" w:eastAsia="ＭＳ 明朝" w:hAnsi="ＭＳ 明朝" w:cs="ＭＳ 明朝" w:hint="eastAsia"/>
          <w:color w:val="000000"/>
          <w:kern w:val="0"/>
          <w:sz w:val="24"/>
          <w:szCs w:val="24"/>
        </w:rPr>
        <w:t>条の請求書の提出を受けて一括交付するものとする。</w:t>
      </w:r>
    </w:p>
    <w:p w:rsidR="00671A8A" w:rsidRDefault="00671A8A">
      <w:pPr>
        <w:autoSpaceDE w:val="0"/>
        <w:autoSpaceDN w:val="0"/>
        <w:adjustRightInd w:val="0"/>
        <w:spacing w:line="384"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状況報告</w:t>
      </w:r>
      <w:r>
        <w:rPr>
          <w:rFonts w:ascii="ＭＳ 明朝" w:eastAsia="ＭＳ 明朝" w:hAnsi="ＭＳ 明朝" w:cs="ＭＳ 明朝"/>
          <w:color w:val="000000"/>
          <w:kern w:val="0"/>
          <w:sz w:val="24"/>
          <w:szCs w:val="24"/>
        </w:rPr>
        <w:t>)</w:t>
      </w:r>
    </w:p>
    <w:p w:rsidR="00671A8A" w:rsidRDefault="00671A8A">
      <w:pPr>
        <w:autoSpaceDE w:val="0"/>
        <w:autoSpaceDN w:val="0"/>
        <w:adjustRightInd w:val="0"/>
        <w:spacing w:line="384"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9</w:t>
      </w:r>
      <w:r>
        <w:rPr>
          <w:rFonts w:ascii="ＭＳ 明朝" w:eastAsia="ＭＳ 明朝" w:hAnsi="ＭＳ 明朝" w:cs="ＭＳ 明朝" w:hint="eastAsia"/>
          <w:color w:val="000000"/>
          <w:kern w:val="0"/>
          <w:sz w:val="24"/>
          <w:szCs w:val="24"/>
        </w:rPr>
        <w:t>条　助成金の交付を受けた者は、交付を受けた年度の翌年度から医療機関等に勤務するまでの各年度において、町長が別に定める日までに状況報告書</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様式第</w:t>
      </w:r>
      <w:r>
        <w:rPr>
          <w:rFonts w:ascii="ＭＳ 明朝" w:eastAsia="ＭＳ 明朝" w:hAnsi="ＭＳ 明朝" w:cs="ＭＳ 明朝"/>
          <w:color w:val="000000"/>
          <w:kern w:val="0"/>
          <w:sz w:val="24"/>
          <w:szCs w:val="24"/>
        </w:rPr>
        <w:t>5</w:t>
      </w:r>
      <w:r>
        <w:rPr>
          <w:rFonts w:ascii="ＭＳ 明朝" w:eastAsia="ＭＳ 明朝" w:hAnsi="ＭＳ 明朝" w:cs="ＭＳ 明朝" w:hint="eastAsia"/>
          <w:color w:val="000000"/>
          <w:kern w:val="0"/>
          <w:sz w:val="24"/>
          <w:szCs w:val="24"/>
        </w:rPr>
        <w:t>号</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により町長に状況を報告するものとする。</w:t>
      </w:r>
    </w:p>
    <w:p w:rsidR="00671A8A" w:rsidRDefault="00671A8A">
      <w:pPr>
        <w:autoSpaceDE w:val="0"/>
        <w:autoSpaceDN w:val="0"/>
        <w:adjustRightInd w:val="0"/>
        <w:spacing w:line="384"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助成金交付の取消し</w:t>
      </w:r>
      <w:r>
        <w:rPr>
          <w:rFonts w:ascii="ＭＳ 明朝" w:eastAsia="ＭＳ 明朝" w:hAnsi="ＭＳ 明朝" w:cs="ＭＳ 明朝"/>
          <w:color w:val="000000"/>
          <w:kern w:val="0"/>
          <w:sz w:val="24"/>
          <w:szCs w:val="24"/>
        </w:rPr>
        <w:t>)</w:t>
      </w:r>
    </w:p>
    <w:p w:rsidR="00671A8A" w:rsidRDefault="00671A8A">
      <w:pPr>
        <w:autoSpaceDE w:val="0"/>
        <w:autoSpaceDN w:val="0"/>
        <w:adjustRightInd w:val="0"/>
        <w:spacing w:line="384"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10</w:t>
      </w:r>
      <w:r>
        <w:rPr>
          <w:rFonts w:ascii="ＭＳ 明朝" w:eastAsia="ＭＳ 明朝" w:hAnsi="ＭＳ 明朝" w:cs="ＭＳ 明朝" w:hint="eastAsia"/>
          <w:color w:val="000000"/>
          <w:kern w:val="0"/>
          <w:sz w:val="24"/>
          <w:szCs w:val="24"/>
        </w:rPr>
        <w:t>条　町長は、交付の決定を受けた者が次の各号のいずれかに該当した場合は、助成金交付の全部又は一部を取消すことができる。</w:t>
      </w:r>
    </w:p>
    <w:p w:rsidR="00671A8A" w:rsidRDefault="00671A8A">
      <w:pPr>
        <w:autoSpaceDE w:val="0"/>
        <w:autoSpaceDN w:val="0"/>
        <w:adjustRightInd w:val="0"/>
        <w:spacing w:line="384"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　助成金の交付対象者に該当しなくなったとき。</w:t>
      </w:r>
    </w:p>
    <w:p w:rsidR="00671A8A" w:rsidRDefault="00671A8A">
      <w:pPr>
        <w:autoSpaceDE w:val="0"/>
        <w:autoSpaceDN w:val="0"/>
        <w:adjustRightInd w:val="0"/>
        <w:spacing w:line="384"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 xml:space="preserve">　偽りその他不正な手段により助成金を受けたとき。</w:t>
      </w:r>
    </w:p>
    <w:p w:rsidR="00671A8A" w:rsidRDefault="00671A8A">
      <w:pPr>
        <w:autoSpaceDE w:val="0"/>
        <w:autoSpaceDN w:val="0"/>
        <w:adjustRightInd w:val="0"/>
        <w:spacing w:line="384"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 xml:space="preserve">　その他町長が必要と認めたとき。</w:t>
      </w:r>
    </w:p>
    <w:p w:rsidR="00671A8A" w:rsidRDefault="00671A8A">
      <w:pPr>
        <w:autoSpaceDE w:val="0"/>
        <w:autoSpaceDN w:val="0"/>
        <w:adjustRightInd w:val="0"/>
        <w:spacing w:line="384"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 xml:space="preserve">　前項の規定により助成金の交付を取消したときは、助成金交付取消通知書</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様式第</w:t>
      </w:r>
      <w:r>
        <w:rPr>
          <w:rFonts w:ascii="ＭＳ 明朝" w:eastAsia="ＭＳ 明朝" w:hAnsi="ＭＳ 明朝" w:cs="ＭＳ 明朝"/>
          <w:color w:val="000000"/>
          <w:kern w:val="0"/>
          <w:sz w:val="24"/>
          <w:szCs w:val="24"/>
        </w:rPr>
        <w:t>6</w:t>
      </w:r>
      <w:r>
        <w:rPr>
          <w:rFonts w:ascii="ＭＳ 明朝" w:eastAsia="ＭＳ 明朝" w:hAnsi="ＭＳ 明朝" w:cs="ＭＳ 明朝" w:hint="eastAsia"/>
          <w:color w:val="000000"/>
          <w:kern w:val="0"/>
          <w:sz w:val="24"/>
          <w:szCs w:val="24"/>
        </w:rPr>
        <w:t>号</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により通知するものとする。</w:t>
      </w:r>
    </w:p>
    <w:p w:rsidR="00671A8A" w:rsidRDefault="00671A8A">
      <w:pPr>
        <w:autoSpaceDE w:val="0"/>
        <w:autoSpaceDN w:val="0"/>
        <w:adjustRightInd w:val="0"/>
        <w:spacing w:line="384"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助成金の返還</w:t>
      </w:r>
      <w:r>
        <w:rPr>
          <w:rFonts w:ascii="ＭＳ 明朝" w:eastAsia="ＭＳ 明朝" w:hAnsi="ＭＳ 明朝" w:cs="ＭＳ 明朝"/>
          <w:color w:val="000000"/>
          <w:kern w:val="0"/>
          <w:sz w:val="24"/>
          <w:szCs w:val="24"/>
        </w:rPr>
        <w:t>)</w:t>
      </w:r>
    </w:p>
    <w:p w:rsidR="00671A8A" w:rsidRDefault="00671A8A">
      <w:pPr>
        <w:autoSpaceDE w:val="0"/>
        <w:autoSpaceDN w:val="0"/>
        <w:adjustRightInd w:val="0"/>
        <w:spacing w:line="384"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11</w:t>
      </w:r>
      <w:r>
        <w:rPr>
          <w:rFonts w:ascii="ＭＳ 明朝" w:eastAsia="ＭＳ 明朝" w:hAnsi="ＭＳ 明朝" w:cs="ＭＳ 明朝" w:hint="eastAsia"/>
          <w:color w:val="000000"/>
          <w:kern w:val="0"/>
          <w:sz w:val="24"/>
          <w:szCs w:val="24"/>
        </w:rPr>
        <w:t>条　町長は、助成金を受けた者が別表第</w:t>
      </w: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に定める要件に該当しなくなった場合には、助成金全額の返還を命じることができる。ただし、町長が必要と認めるときは返還の命令を行わないことができる。</w:t>
      </w:r>
    </w:p>
    <w:p w:rsidR="00671A8A" w:rsidRDefault="00671A8A">
      <w:pPr>
        <w:autoSpaceDE w:val="0"/>
        <w:autoSpaceDN w:val="0"/>
        <w:adjustRightInd w:val="0"/>
        <w:spacing w:line="384"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 xml:space="preserve">　前項の規定により助成金の返還を求めるときは、助成金返還命令書</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様式第</w:t>
      </w:r>
      <w:r>
        <w:rPr>
          <w:rFonts w:ascii="ＭＳ 明朝" w:eastAsia="ＭＳ 明朝" w:hAnsi="ＭＳ 明朝" w:cs="ＭＳ 明朝"/>
          <w:color w:val="000000"/>
          <w:kern w:val="0"/>
          <w:sz w:val="24"/>
          <w:szCs w:val="24"/>
        </w:rPr>
        <w:t>7</w:t>
      </w:r>
      <w:r>
        <w:rPr>
          <w:rFonts w:ascii="ＭＳ 明朝" w:eastAsia="ＭＳ 明朝" w:hAnsi="ＭＳ 明朝" w:cs="ＭＳ 明朝" w:hint="eastAsia"/>
          <w:color w:val="000000"/>
          <w:kern w:val="0"/>
          <w:sz w:val="24"/>
          <w:szCs w:val="24"/>
        </w:rPr>
        <w:t>号</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により通知するものとする。</w:t>
      </w:r>
    </w:p>
    <w:p w:rsidR="00671A8A" w:rsidRDefault="00671A8A">
      <w:pPr>
        <w:autoSpaceDE w:val="0"/>
        <w:autoSpaceDN w:val="0"/>
        <w:adjustRightInd w:val="0"/>
        <w:spacing w:line="384"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 xml:space="preserve">　返還の命令を受けた者は、返還命令を受けた日の属する月の翌月末日までに返還決定額の全額を返還するものとする。</w:t>
      </w:r>
    </w:p>
    <w:p w:rsidR="00671A8A" w:rsidRDefault="00671A8A">
      <w:pPr>
        <w:autoSpaceDE w:val="0"/>
        <w:autoSpaceDN w:val="0"/>
        <w:adjustRightInd w:val="0"/>
        <w:spacing w:line="384"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助成金返還の特例</w:t>
      </w:r>
      <w:r>
        <w:rPr>
          <w:rFonts w:ascii="ＭＳ 明朝" w:eastAsia="ＭＳ 明朝" w:hAnsi="ＭＳ 明朝" w:cs="ＭＳ 明朝"/>
          <w:color w:val="000000"/>
          <w:kern w:val="0"/>
          <w:sz w:val="24"/>
          <w:szCs w:val="24"/>
        </w:rPr>
        <w:t>)</w:t>
      </w:r>
    </w:p>
    <w:p w:rsidR="00671A8A" w:rsidRDefault="00671A8A">
      <w:pPr>
        <w:autoSpaceDE w:val="0"/>
        <w:autoSpaceDN w:val="0"/>
        <w:adjustRightInd w:val="0"/>
        <w:spacing w:line="384"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12</w:t>
      </w:r>
      <w:r>
        <w:rPr>
          <w:rFonts w:ascii="ＭＳ 明朝" w:eastAsia="ＭＳ 明朝" w:hAnsi="ＭＳ 明朝" w:cs="ＭＳ 明朝" w:hint="eastAsia"/>
          <w:color w:val="000000"/>
          <w:kern w:val="0"/>
          <w:sz w:val="24"/>
          <w:szCs w:val="24"/>
        </w:rPr>
        <w:t>条　返還の命令を受けた者は、前条第</w:t>
      </w: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項の規定にかかわらず、災害、疾病その他やむを得ない事由により助成金を返還することが著しく困難であると町長が必要と認めるときは返還の特例を受けることができる。</w:t>
      </w:r>
    </w:p>
    <w:p w:rsidR="00671A8A" w:rsidRDefault="00671A8A">
      <w:pPr>
        <w:autoSpaceDE w:val="0"/>
        <w:autoSpaceDN w:val="0"/>
        <w:adjustRightInd w:val="0"/>
        <w:spacing w:line="384"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 xml:space="preserve">　返還の命令を受けた者が前項の規定により助成金返還の特例を受けようとするときは、助成金返還命令を受けた日、又は当該事由が発生した日から</w:t>
      </w:r>
      <w:r>
        <w:rPr>
          <w:rFonts w:ascii="ＭＳ 明朝" w:eastAsia="ＭＳ 明朝" w:hAnsi="ＭＳ 明朝" w:cs="ＭＳ 明朝"/>
          <w:color w:val="000000"/>
          <w:kern w:val="0"/>
          <w:sz w:val="24"/>
          <w:szCs w:val="24"/>
        </w:rPr>
        <w:t>14</w:t>
      </w:r>
      <w:r>
        <w:rPr>
          <w:rFonts w:ascii="ＭＳ 明朝" w:eastAsia="ＭＳ 明朝" w:hAnsi="ＭＳ 明朝" w:cs="ＭＳ 明朝" w:hint="eastAsia"/>
          <w:color w:val="000000"/>
          <w:kern w:val="0"/>
          <w:sz w:val="24"/>
          <w:szCs w:val="24"/>
        </w:rPr>
        <w:t>日以内に助成金返還特例申請書</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様式第</w:t>
      </w:r>
      <w:r>
        <w:rPr>
          <w:rFonts w:ascii="ＭＳ 明朝" w:eastAsia="ＭＳ 明朝" w:hAnsi="ＭＳ 明朝" w:cs="ＭＳ 明朝"/>
          <w:color w:val="000000"/>
          <w:kern w:val="0"/>
          <w:sz w:val="24"/>
          <w:szCs w:val="24"/>
        </w:rPr>
        <w:t>8</w:t>
      </w:r>
      <w:r>
        <w:rPr>
          <w:rFonts w:ascii="ＭＳ 明朝" w:eastAsia="ＭＳ 明朝" w:hAnsi="ＭＳ 明朝" w:cs="ＭＳ 明朝" w:hint="eastAsia"/>
          <w:color w:val="000000"/>
          <w:kern w:val="0"/>
          <w:sz w:val="24"/>
          <w:szCs w:val="24"/>
        </w:rPr>
        <w:t>号</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を提出して町長の承認を受けなければならない。</w:t>
      </w:r>
    </w:p>
    <w:p w:rsidR="00671A8A" w:rsidRDefault="00671A8A">
      <w:pPr>
        <w:autoSpaceDE w:val="0"/>
        <w:autoSpaceDN w:val="0"/>
        <w:adjustRightInd w:val="0"/>
        <w:spacing w:line="384"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 xml:space="preserve">　町長は、前項の申請を受理した場合において、助成金の返還の特例を承認したときは、助成金返還特例承認通知書</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様式第</w:t>
      </w:r>
      <w:r>
        <w:rPr>
          <w:rFonts w:ascii="ＭＳ 明朝" w:eastAsia="ＭＳ 明朝" w:hAnsi="ＭＳ 明朝" w:cs="ＭＳ 明朝"/>
          <w:color w:val="000000"/>
          <w:kern w:val="0"/>
          <w:sz w:val="24"/>
          <w:szCs w:val="24"/>
        </w:rPr>
        <w:t>9</w:t>
      </w:r>
      <w:r>
        <w:rPr>
          <w:rFonts w:ascii="ＭＳ 明朝" w:eastAsia="ＭＳ 明朝" w:hAnsi="ＭＳ 明朝" w:cs="ＭＳ 明朝" w:hint="eastAsia"/>
          <w:color w:val="000000"/>
          <w:kern w:val="0"/>
          <w:sz w:val="24"/>
          <w:szCs w:val="24"/>
        </w:rPr>
        <w:t>号</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により、当該申請者に通知するものとする。</w:t>
      </w:r>
    </w:p>
    <w:p w:rsidR="00671A8A" w:rsidRDefault="00671A8A">
      <w:pPr>
        <w:autoSpaceDE w:val="0"/>
        <w:autoSpaceDN w:val="0"/>
        <w:adjustRightInd w:val="0"/>
        <w:spacing w:line="384"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4</w:t>
      </w:r>
      <w:r>
        <w:rPr>
          <w:rFonts w:ascii="ＭＳ 明朝" w:eastAsia="ＭＳ 明朝" w:hAnsi="ＭＳ 明朝" w:cs="ＭＳ 明朝" w:hint="eastAsia"/>
          <w:color w:val="000000"/>
          <w:kern w:val="0"/>
          <w:sz w:val="24"/>
          <w:szCs w:val="24"/>
        </w:rPr>
        <w:t xml:space="preserve">　前項の規定により返還の特例の承認を受けた者が、承認を受けた返還方法を変更しようとするときは、助成金返還方法変更申請書</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様式第</w:t>
      </w:r>
      <w:r>
        <w:rPr>
          <w:rFonts w:ascii="ＭＳ 明朝" w:eastAsia="ＭＳ 明朝" w:hAnsi="ＭＳ 明朝" w:cs="ＭＳ 明朝"/>
          <w:color w:val="000000"/>
          <w:kern w:val="0"/>
          <w:sz w:val="24"/>
          <w:szCs w:val="24"/>
        </w:rPr>
        <w:t>10</w:t>
      </w:r>
      <w:r>
        <w:rPr>
          <w:rFonts w:ascii="ＭＳ 明朝" w:eastAsia="ＭＳ 明朝" w:hAnsi="ＭＳ 明朝" w:cs="ＭＳ 明朝" w:hint="eastAsia"/>
          <w:color w:val="000000"/>
          <w:kern w:val="0"/>
          <w:sz w:val="24"/>
          <w:szCs w:val="24"/>
        </w:rPr>
        <w:t>号</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を提出し</w:t>
      </w:r>
      <w:r>
        <w:rPr>
          <w:rFonts w:ascii="ＭＳ 明朝" w:eastAsia="ＭＳ 明朝" w:hAnsi="ＭＳ 明朝" w:cs="ＭＳ 明朝" w:hint="eastAsia"/>
          <w:color w:val="000000"/>
          <w:kern w:val="0"/>
          <w:sz w:val="24"/>
          <w:szCs w:val="24"/>
        </w:rPr>
        <w:lastRenderedPageBreak/>
        <w:t>て町長の承認を受けなければならない。ただし、返還は、</w:t>
      </w: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回払い</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支払期限は、返還の命令を受けた日の属する月の翌月から起算して</w:t>
      </w: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カ月以内</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、年賦</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返還命令を受けた日の次の</w:t>
      </w: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月末日</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、半年賦</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返還命令を受けた次の</w:t>
      </w: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月末日又は</w:t>
      </w:r>
      <w:r>
        <w:rPr>
          <w:rFonts w:ascii="ＭＳ 明朝" w:eastAsia="ＭＳ 明朝" w:hAnsi="ＭＳ 明朝" w:cs="ＭＳ 明朝"/>
          <w:color w:val="000000"/>
          <w:kern w:val="0"/>
          <w:sz w:val="24"/>
          <w:szCs w:val="24"/>
        </w:rPr>
        <w:t>9</w:t>
      </w:r>
      <w:r>
        <w:rPr>
          <w:rFonts w:ascii="ＭＳ 明朝" w:eastAsia="ＭＳ 明朝" w:hAnsi="ＭＳ 明朝" w:cs="ＭＳ 明朝" w:hint="eastAsia"/>
          <w:color w:val="000000"/>
          <w:kern w:val="0"/>
          <w:sz w:val="24"/>
          <w:szCs w:val="24"/>
        </w:rPr>
        <w:t>月末日のいずれか早い日から毎</w:t>
      </w:r>
      <w:r>
        <w:rPr>
          <w:rFonts w:ascii="ＭＳ 明朝" w:eastAsia="ＭＳ 明朝" w:hAnsi="ＭＳ 明朝" w:cs="ＭＳ 明朝"/>
          <w:color w:val="000000"/>
          <w:kern w:val="0"/>
          <w:sz w:val="24"/>
          <w:szCs w:val="24"/>
        </w:rPr>
        <w:t>9</w:t>
      </w:r>
      <w:r>
        <w:rPr>
          <w:rFonts w:ascii="ＭＳ 明朝" w:eastAsia="ＭＳ 明朝" w:hAnsi="ＭＳ 明朝" w:cs="ＭＳ 明朝" w:hint="eastAsia"/>
          <w:color w:val="000000"/>
          <w:kern w:val="0"/>
          <w:sz w:val="24"/>
          <w:szCs w:val="24"/>
        </w:rPr>
        <w:t>月末日及び毎</w:t>
      </w: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月末日</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又は月賦</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返還命令を受けた日の属する月の翌月末から毎月末</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の均等返還のいずれかとし、均等返還の期間は、</w:t>
      </w:r>
      <w:r>
        <w:rPr>
          <w:rFonts w:ascii="ＭＳ 明朝" w:eastAsia="ＭＳ 明朝" w:hAnsi="ＭＳ 明朝" w:cs="ＭＳ 明朝"/>
          <w:color w:val="000000"/>
          <w:kern w:val="0"/>
          <w:sz w:val="24"/>
          <w:szCs w:val="24"/>
        </w:rPr>
        <w:t>5</w:t>
      </w:r>
      <w:r>
        <w:rPr>
          <w:rFonts w:ascii="ＭＳ 明朝" w:eastAsia="ＭＳ 明朝" w:hAnsi="ＭＳ 明朝" w:cs="ＭＳ 明朝" w:hint="eastAsia"/>
          <w:color w:val="000000"/>
          <w:kern w:val="0"/>
          <w:sz w:val="24"/>
          <w:szCs w:val="24"/>
        </w:rPr>
        <w:t>年を超えることができない。</w:t>
      </w:r>
    </w:p>
    <w:p w:rsidR="00671A8A" w:rsidRDefault="00671A8A">
      <w:pPr>
        <w:autoSpaceDE w:val="0"/>
        <w:autoSpaceDN w:val="0"/>
        <w:adjustRightInd w:val="0"/>
        <w:spacing w:line="384"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5</w:t>
      </w:r>
      <w:r>
        <w:rPr>
          <w:rFonts w:ascii="ＭＳ 明朝" w:eastAsia="ＭＳ 明朝" w:hAnsi="ＭＳ 明朝" w:cs="ＭＳ 明朝" w:hint="eastAsia"/>
          <w:color w:val="000000"/>
          <w:kern w:val="0"/>
          <w:sz w:val="24"/>
          <w:szCs w:val="24"/>
        </w:rPr>
        <w:t xml:space="preserve">　町長は、前項の申請を受理した場合において、助成金の返還方法の変更を承認したときは、助成金返還方法変更承認通知書</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様式第</w:t>
      </w:r>
      <w:r>
        <w:rPr>
          <w:rFonts w:ascii="ＭＳ 明朝" w:eastAsia="ＭＳ 明朝" w:hAnsi="ＭＳ 明朝" w:cs="ＭＳ 明朝"/>
          <w:color w:val="000000"/>
          <w:kern w:val="0"/>
          <w:sz w:val="24"/>
          <w:szCs w:val="24"/>
        </w:rPr>
        <w:t>11</w:t>
      </w:r>
      <w:r>
        <w:rPr>
          <w:rFonts w:ascii="ＭＳ 明朝" w:eastAsia="ＭＳ 明朝" w:hAnsi="ＭＳ 明朝" w:cs="ＭＳ 明朝" w:hint="eastAsia"/>
          <w:color w:val="000000"/>
          <w:kern w:val="0"/>
          <w:sz w:val="24"/>
          <w:szCs w:val="24"/>
        </w:rPr>
        <w:t>号</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により、該当申請者に通知するものとする。</w:t>
      </w:r>
    </w:p>
    <w:p w:rsidR="00671A8A" w:rsidRDefault="00671A8A">
      <w:pPr>
        <w:autoSpaceDE w:val="0"/>
        <w:autoSpaceDN w:val="0"/>
        <w:adjustRightInd w:val="0"/>
        <w:spacing w:line="384"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延滞金</w:t>
      </w:r>
      <w:r>
        <w:rPr>
          <w:rFonts w:ascii="ＭＳ 明朝" w:eastAsia="ＭＳ 明朝" w:hAnsi="ＭＳ 明朝" w:cs="ＭＳ 明朝"/>
          <w:color w:val="000000"/>
          <w:kern w:val="0"/>
          <w:sz w:val="24"/>
          <w:szCs w:val="24"/>
        </w:rPr>
        <w:t>)</w:t>
      </w:r>
    </w:p>
    <w:p w:rsidR="00671A8A" w:rsidRDefault="00671A8A">
      <w:pPr>
        <w:autoSpaceDE w:val="0"/>
        <w:autoSpaceDN w:val="0"/>
        <w:adjustRightInd w:val="0"/>
        <w:spacing w:line="384"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13</w:t>
      </w:r>
      <w:r>
        <w:rPr>
          <w:rFonts w:ascii="ＭＳ 明朝" w:eastAsia="ＭＳ 明朝" w:hAnsi="ＭＳ 明朝" w:cs="ＭＳ 明朝" w:hint="eastAsia"/>
          <w:color w:val="000000"/>
          <w:kern w:val="0"/>
          <w:sz w:val="24"/>
          <w:szCs w:val="24"/>
        </w:rPr>
        <w:t>条　返還の命令を受けた者は、正当な理由がなく返還すべき額を返還すべき日までに返還しなかったときは、当該返還すべき日の翌日から返還の日までの日数に応じ、返還すべき額につき年</w:t>
      </w:r>
      <w:r>
        <w:rPr>
          <w:rFonts w:ascii="ＭＳ 明朝" w:eastAsia="ＭＳ 明朝" w:hAnsi="ＭＳ 明朝" w:cs="ＭＳ 明朝"/>
          <w:color w:val="000000"/>
          <w:kern w:val="0"/>
          <w:sz w:val="24"/>
          <w:szCs w:val="24"/>
        </w:rPr>
        <w:t>14.6</w:t>
      </w:r>
      <w:r>
        <w:rPr>
          <w:rFonts w:ascii="ＭＳ 明朝" w:eastAsia="ＭＳ 明朝" w:hAnsi="ＭＳ 明朝" w:cs="ＭＳ 明朝" w:hint="eastAsia"/>
          <w:color w:val="000000"/>
          <w:kern w:val="0"/>
          <w:sz w:val="24"/>
          <w:szCs w:val="24"/>
        </w:rPr>
        <w:t>パーセントの割合で算定した延滞金を納付しなければならない。</w:t>
      </w:r>
    </w:p>
    <w:p w:rsidR="00671A8A" w:rsidRDefault="00671A8A">
      <w:pPr>
        <w:autoSpaceDE w:val="0"/>
        <w:autoSpaceDN w:val="0"/>
        <w:adjustRightInd w:val="0"/>
        <w:spacing w:line="384"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補則</w:t>
      </w:r>
      <w:r>
        <w:rPr>
          <w:rFonts w:ascii="ＭＳ 明朝" w:eastAsia="ＭＳ 明朝" w:hAnsi="ＭＳ 明朝" w:cs="ＭＳ 明朝"/>
          <w:color w:val="000000"/>
          <w:kern w:val="0"/>
          <w:sz w:val="24"/>
          <w:szCs w:val="24"/>
        </w:rPr>
        <w:t>)</w:t>
      </w:r>
    </w:p>
    <w:p w:rsidR="00671A8A" w:rsidRDefault="00671A8A">
      <w:pPr>
        <w:autoSpaceDE w:val="0"/>
        <w:autoSpaceDN w:val="0"/>
        <w:adjustRightInd w:val="0"/>
        <w:spacing w:line="384"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14</w:t>
      </w:r>
      <w:r>
        <w:rPr>
          <w:rFonts w:ascii="ＭＳ 明朝" w:eastAsia="ＭＳ 明朝" w:hAnsi="ＭＳ 明朝" w:cs="ＭＳ 明朝" w:hint="eastAsia"/>
          <w:color w:val="000000"/>
          <w:kern w:val="0"/>
          <w:sz w:val="24"/>
          <w:szCs w:val="24"/>
        </w:rPr>
        <w:t>条　この告示に定めるもののほか、必要な事項は町長が別に定める。</w:t>
      </w:r>
    </w:p>
    <w:p w:rsidR="00671A8A" w:rsidRDefault="00671A8A">
      <w:pPr>
        <w:autoSpaceDE w:val="0"/>
        <w:autoSpaceDN w:val="0"/>
        <w:adjustRightInd w:val="0"/>
        <w:spacing w:line="384"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w:t>
      </w:r>
    </w:p>
    <w:p w:rsidR="00671A8A" w:rsidRDefault="00671A8A">
      <w:pPr>
        <w:autoSpaceDE w:val="0"/>
        <w:autoSpaceDN w:val="0"/>
        <w:adjustRightInd w:val="0"/>
        <w:spacing w:line="384"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この告示は、平成</w:t>
      </w:r>
      <w:r>
        <w:rPr>
          <w:rFonts w:ascii="ＭＳ 明朝" w:eastAsia="ＭＳ 明朝" w:hAnsi="ＭＳ 明朝" w:cs="ＭＳ 明朝"/>
          <w:color w:val="000000"/>
          <w:kern w:val="0"/>
          <w:sz w:val="24"/>
          <w:szCs w:val="24"/>
        </w:rPr>
        <w:t>22</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12</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color w:val="000000"/>
          <w:kern w:val="0"/>
          <w:sz w:val="24"/>
          <w:szCs w:val="24"/>
        </w:rPr>
        <w:t>24</w:t>
      </w:r>
      <w:r>
        <w:rPr>
          <w:rFonts w:ascii="ＭＳ 明朝" w:eastAsia="ＭＳ 明朝" w:hAnsi="ＭＳ 明朝" w:cs="ＭＳ 明朝" w:hint="eastAsia"/>
          <w:color w:val="000000"/>
          <w:kern w:val="0"/>
          <w:sz w:val="24"/>
          <w:szCs w:val="24"/>
        </w:rPr>
        <w:t>日から施行する。</w:t>
      </w:r>
    </w:p>
    <w:p w:rsidR="00671A8A" w:rsidRDefault="00671A8A">
      <w:pPr>
        <w:autoSpaceDE w:val="0"/>
        <w:autoSpaceDN w:val="0"/>
        <w:adjustRightInd w:val="0"/>
        <w:spacing w:line="384"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平成</w:t>
      </w:r>
      <w:r>
        <w:rPr>
          <w:rFonts w:ascii="ＭＳ 明朝" w:eastAsia="ＭＳ 明朝" w:hAnsi="ＭＳ 明朝" w:cs="ＭＳ 明朝"/>
          <w:color w:val="000000"/>
          <w:kern w:val="0"/>
          <w:sz w:val="24"/>
          <w:szCs w:val="24"/>
        </w:rPr>
        <w:t>23</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color w:val="000000"/>
          <w:kern w:val="0"/>
          <w:sz w:val="24"/>
          <w:szCs w:val="24"/>
        </w:rPr>
        <w:t>30</w:t>
      </w:r>
      <w:r>
        <w:rPr>
          <w:rFonts w:ascii="ＭＳ 明朝" w:eastAsia="ＭＳ 明朝" w:hAnsi="ＭＳ 明朝" w:cs="ＭＳ 明朝" w:hint="eastAsia"/>
          <w:color w:val="000000"/>
          <w:kern w:val="0"/>
          <w:sz w:val="24"/>
          <w:szCs w:val="24"/>
        </w:rPr>
        <w:t>日告示第</w:t>
      </w:r>
      <w:r>
        <w:rPr>
          <w:rFonts w:ascii="ＭＳ 明朝" w:eastAsia="ＭＳ 明朝" w:hAnsi="ＭＳ 明朝" w:cs="ＭＳ 明朝"/>
          <w:color w:val="000000"/>
          <w:kern w:val="0"/>
          <w:sz w:val="24"/>
          <w:szCs w:val="24"/>
        </w:rPr>
        <w:t>18</w:t>
      </w:r>
      <w:r>
        <w:rPr>
          <w:rFonts w:ascii="ＭＳ 明朝" w:eastAsia="ＭＳ 明朝" w:hAnsi="ＭＳ 明朝" w:cs="ＭＳ 明朝" w:hint="eastAsia"/>
          <w:color w:val="000000"/>
          <w:kern w:val="0"/>
          <w:sz w:val="24"/>
          <w:szCs w:val="24"/>
        </w:rPr>
        <w:t>号</w:t>
      </w:r>
      <w:r>
        <w:rPr>
          <w:rFonts w:ascii="ＭＳ 明朝" w:eastAsia="ＭＳ 明朝" w:hAnsi="ＭＳ 明朝" w:cs="ＭＳ 明朝"/>
          <w:color w:val="000000"/>
          <w:kern w:val="0"/>
          <w:sz w:val="24"/>
          <w:szCs w:val="24"/>
        </w:rPr>
        <w:t>)</w:t>
      </w:r>
    </w:p>
    <w:p w:rsidR="00671A8A" w:rsidRDefault="00671A8A">
      <w:pPr>
        <w:autoSpaceDE w:val="0"/>
        <w:autoSpaceDN w:val="0"/>
        <w:adjustRightInd w:val="0"/>
        <w:spacing w:line="384"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この告示は、平成</w:t>
      </w:r>
      <w:r>
        <w:rPr>
          <w:rFonts w:ascii="ＭＳ 明朝" w:eastAsia="ＭＳ 明朝" w:hAnsi="ＭＳ 明朝" w:cs="ＭＳ 明朝"/>
          <w:color w:val="000000"/>
          <w:kern w:val="0"/>
          <w:sz w:val="24"/>
          <w:szCs w:val="24"/>
        </w:rPr>
        <w:t>23</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4</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日から施行する。</w:t>
      </w:r>
    </w:p>
    <w:p w:rsidR="00671A8A" w:rsidRDefault="00671A8A">
      <w:pPr>
        <w:autoSpaceDE w:val="0"/>
        <w:autoSpaceDN w:val="0"/>
        <w:adjustRightInd w:val="0"/>
        <w:spacing w:line="384"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平成</w:t>
      </w:r>
      <w:r>
        <w:rPr>
          <w:rFonts w:ascii="ＭＳ 明朝" w:eastAsia="ＭＳ 明朝" w:hAnsi="ＭＳ 明朝" w:cs="ＭＳ 明朝"/>
          <w:color w:val="000000"/>
          <w:kern w:val="0"/>
          <w:sz w:val="24"/>
          <w:szCs w:val="24"/>
        </w:rPr>
        <w:t>25</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color w:val="000000"/>
          <w:kern w:val="0"/>
          <w:sz w:val="24"/>
          <w:szCs w:val="24"/>
        </w:rPr>
        <w:t>28</w:t>
      </w:r>
      <w:r>
        <w:rPr>
          <w:rFonts w:ascii="ＭＳ 明朝" w:eastAsia="ＭＳ 明朝" w:hAnsi="ＭＳ 明朝" w:cs="ＭＳ 明朝" w:hint="eastAsia"/>
          <w:color w:val="000000"/>
          <w:kern w:val="0"/>
          <w:sz w:val="24"/>
          <w:szCs w:val="24"/>
        </w:rPr>
        <w:t>日告示第</w:t>
      </w:r>
      <w:r>
        <w:rPr>
          <w:rFonts w:ascii="ＭＳ 明朝" w:eastAsia="ＭＳ 明朝" w:hAnsi="ＭＳ 明朝" w:cs="ＭＳ 明朝"/>
          <w:color w:val="000000"/>
          <w:kern w:val="0"/>
          <w:sz w:val="24"/>
          <w:szCs w:val="24"/>
        </w:rPr>
        <w:t>28</w:t>
      </w:r>
      <w:r>
        <w:rPr>
          <w:rFonts w:ascii="ＭＳ 明朝" w:eastAsia="ＭＳ 明朝" w:hAnsi="ＭＳ 明朝" w:cs="ＭＳ 明朝" w:hint="eastAsia"/>
          <w:color w:val="000000"/>
          <w:kern w:val="0"/>
          <w:sz w:val="24"/>
          <w:szCs w:val="24"/>
        </w:rPr>
        <w:t>号</w:t>
      </w:r>
      <w:r>
        <w:rPr>
          <w:rFonts w:ascii="ＭＳ 明朝" w:eastAsia="ＭＳ 明朝" w:hAnsi="ＭＳ 明朝" w:cs="ＭＳ 明朝"/>
          <w:color w:val="000000"/>
          <w:kern w:val="0"/>
          <w:sz w:val="24"/>
          <w:szCs w:val="24"/>
        </w:rPr>
        <w:t>)</w:t>
      </w:r>
    </w:p>
    <w:p w:rsidR="00671A8A" w:rsidRDefault="00671A8A">
      <w:pPr>
        <w:autoSpaceDE w:val="0"/>
        <w:autoSpaceDN w:val="0"/>
        <w:adjustRightInd w:val="0"/>
        <w:spacing w:line="384"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この告示は、平成</w:t>
      </w:r>
      <w:r>
        <w:rPr>
          <w:rFonts w:ascii="ＭＳ 明朝" w:eastAsia="ＭＳ 明朝" w:hAnsi="ＭＳ 明朝" w:cs="ＭＳ 明朝"/>
          <w:color w:val="000000"/>
          <w:kern w:val="0"/>
          <w:sz w:val="24"/>
          <w:szCs w:val="24"/>
        </w:rPr>
        <w:t>25</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4</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日から施行する。</w:t>
      </w:r>
    </w:p>
    <w:p w:rsidR="00671A8A" w:rsidRDefault="00671A8A">
      <w:pPr>
        <w:autoSpaceDE w:val="0"/>
        <w:autoSpaceDN w:val="0"/>
        <w:adjustRightInd w:val="0"/>
        <w:spacing w:line="384"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平成</w:t>
      </w:r>
      <w:r>
        <w:rPr>
          <w:rFonts w:ascii="ＭＳ 明朝" w:eastAsia="ＭＳ 明朝" w:hAnsi="ＭＳ 明朝" w:cs="ＭＳ 明朝"/>
          <w:color w:val="000000"/>
          <w:kern w:val="0"/>
          <w:sz w:val="24"/>
          <w:szCs w:val="24"/>
        </w:rPr>
        <w:t>27</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11</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日告示第</w:t>
      </w:r>
      <w:r>
        <w:rPr>
          <w:rFonts w:ascii="ＭＳ 明朝" w:eastAsia="ＭＳ 明朝" w:hAnsi="ＭＳ 明朝" w:cs="ＭＳ 明朝"/>
          <w:color w:val="000000"/>
          <w:kern w:val="0"/>
          <w:sz w:val="24"/>
          <w:szCs w:val="24"/>
        </w:rPr>
        <w:t>56</w:t>
      </w:r>
      <w:r>
        <w:rPr>
          <w:rFonts w:ascii="ＭＳ 明朝" w:eastAsia="ＭＳ 明朝" w:hAnsi="ＭＳ 明朝" w:cs="ＭＳ 明朝" w:hint="eastAsia"/>
          <w:color w:val="000000"/>
          <w:kern w:val="0"/>
          <w:sz w:val="24"/>
          <w:szCs w:val="24"/>
        </w:rPr>
        <w:t>号</w:t>
      </w:r>
      <w:r>
        <w:rPr>
          <w:rFonts w:ascii="ＭＳ 明朝" w:eastAsia="ＭＳ 明朝" w:hAnsi="ＭＳ 明朝" w:cs="ＭＳ 明朝"/>
          <w:color w:val="000000"/>
          <w:kern w:val="0"/>
          <w:sz w:val="24"/>
          <w:szCs w:val="24"/>
        </w:rPr>
        <w:t>)</w:t>
      </w:r>
    </w:p>
    <w:p w:rsidR="00671A8A" w:rsidRDefault="00671A8A">
      <w:pPr>
        <w:autoSpaceDE w:val="0"/>
        <w:autoSpaceDN w:val="0"/>
        <w:adjustRightInd w:val="0"/>
        <w:spacing w:line="384"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この告示は、平成</w:t>
      </w:r>
      <w:r>
        <w:rPr>
          <w:rFonts w:ascii="ＭＳ 明朝" w:eastAsia="ＭＳ 明朝" w:hAnsi="ＭＳ 明朝" w:cs="ＭＳ 明朝"/>
          <w:color w:val="000000"/>
          <w:kern w:val="0"/>
          <w:sz w:val="24"/>
          <w:szCs w:val="24"/>
        </w:rPr>
        <w:t>27</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11</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日から施行する。</w:t>
      </w:r>
    </w:p>
    <w:p w:rsidR="00671A8A" w:rsidRDefault="00671A8A">
      <w:pPr>
        <w:autoSpaceDE w:val="0"/>
        <w:autoSpaceDN w:val="0"/>
        <w:adjustRightInd w:val="0"/>
        <w:spacing w:line="384"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平成</w:t>
      </w:r>
      <w:r>
        <w:rPr>
          <w:rFonts w:ascii="ＭＳ 明朝" w:eastAsia="ＭＳ 明朝" w:hAnsi="ＭＳ 明朝" w:cs="ＭＳ 明朝"/>
          <w:color w:val="000000"/>
          <w:kern w:val="0"/>
          <w:sz w:val="24"/>
          <w:szCs w:val="24"/>
        </w:rPr>
        <w:t>30</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color w:val="000000"/>
          <w:kern w:val="0"/>
          <w:sz w:val="24"/>
          <w:szCs w:val="24"/>
        </w:rPr>
        <w:t>30</w:t>
      </w:r>
      <w:r>
        <w:rPr>
          <w:rFonts w:ascii="ＭＳ 明朝" w:eastAsia="ＭＳ 明朝" w:hAnsi="ＭＳ 明朝" w:cs="ＭＳ 明朝" w:hint="eastAsia"/>
          <w:color w:val="000000"/>
          <w:kern w:val="0"/>
          <w:sz w:val="24"/>
          <w:szCs w:val="24"/>
        </w:rPr>
        <w:t>日告示第</w:t>
      </w:r>
      <w:r>
        <w:rPr>
          <w:rFonts w:ascii="ＭＳ 明朝" w:eastAsia="ＭＳ 明朝" w:hAnsi="ＭＳ 明朝" w:cs="ＭＳ 明朝"/>
          <w:color w:val="000000"/>
          <w:kern w:val="0"/>
          <w:sz w:val="24"/>
          <w:szCs w:val="24"/>
        </w:rPr>
        <w:t>50</w:t>
      </w:r>
      <w:r>
        <w:rPr>
          <w:rFonts w:ascii="ＭＳ 明朝" w:eastAsia="ＭＳ 明朝" w:hAnsi="ＭＳ 明朝" w:cs="ＭＳ 明朝" w:hint="eastAsia"/>
          <w:color w:val="000000"/>
          <w:kern w:val="0"/>
          <w:sz w:val="24"/>
          <w:szCs w:val="24"/>
        </w:rPr>
        <w:t>号</w:t>
      </w:r>
      <w:r>
        <w:rPr>
          <w:rFonts w:ascii="ＭＳ 明朝" w:eastAsia="ＭＳ 明朝" w:hAnsi="ＭＳ 明朝" w:cs="ＭＳ 明朝"/>
          <w:color w:val="000000"/>
          <w:kern w:val="0"/>
          <w:sz w:val="24"/>
          <w:szCs w:val="24"/>
        </w:rPr>
        <w:t>)</w:t>
      </w:r>
    </w:p>
    <w:p w:rsidR="00671A8A" w:rsidRDefault="00671A8A">
      <w:pPr>
        <w:autoSpaceDE w:val="0"/>
        <w:autoSpaceDN w:val="0"/>
        <w:adjustRightInd w:val="0"/>
        <w:spacing w:line="384"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施行期日</w:t>
      </w:r>
      <w:r>
        <w:rPr>
          <w:rFonts w:ascii="ＭＳ 明朝" w:eastAsia="ＭＳ 明朝" w:hAnsi="ＭＳ 明朝" w:cs="ＭＳ 明朝"/>
          <w:color w:val="000000"/>
          <w:kern w:val="0"/>
          <w:sz w:val="24"/>
          <w:szCs w:val="24"/>
        </w:rPr>
        <w:t>)</w:t>
      </w:r>
    </w:p>
    <w:p w:rsidR="00671A8A" w:rsidRDefault="00671A8A">
      <w:pPr>
        <w:autoSpaceDE w:val="0"/>
        <w:autoSpaceDN w:val="0"/>
        <w:adjustRightInd w:val="0"/>
        <w:spacing w:line="384"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　この告示は、平成</w:t>
      </w:r>
      <w:r>
        <w:rPr>
          <w:rFonts w:ascii="ＭＳ 明朝" w:eastAsia="ＭＳ 明朝" w:hAnsi="ＭＳ 明朝" w:cs="ＭＳ 明朝"/>
          <w:color w:val="000000"/>
          <w:kern w:val="0"/>
          <w:sz w:val="24"/>
          <w:szCs w:val="24"/>
        </w:rPr>
        <w:t>30</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4</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日から施行する。</w:t>
      </w:r>
    </w:p>
    <w:p w:rsidR="00671A8A" w:rsidRDefault="00671A8A">
      <w:pPr>
        <w:autoSpaceDE w:val="0"/>
        <w:autoSpaceDN w:val="0"/>
        <w:adjustRightInd w:val="0"/>
        <w:spacing w:line="384"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経過措置</w:t>
      </w:r>
      <w:r>
        <w:rPr>
          <w:rFonts w:ascii="ＭＳ 明朝" w:eastAsia="ＭＳ 明朝" w:hAnsi="ＭＳ 明朝" w:cs="ＭＳ 明朝"/>
          <w:color w:val="000000"/>
          <w:kern w:val="0"/>
          <w:sz w:val="24"/>
          <w:szCs w:val="24"/>
        </w:rPr>
        <w:t>)</w:t>
      </w:r>
    </w:p>
    <w:p w:rsidR="00671A8A" w:rsidRDefault="00671A8A">
      <w:pPr>
        <w:autoSpaceDE w:val="0"/>
        <w:autoSpaceDN w:val="0"/>
        <w:adjustRightInd w:val="0"/>
        <w:spacing w:line="384"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 xml:space="preserve">　この告示の施行前に、飯南町医療及び福祉従事者確保対策助成金交付要綱</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平成</w:t>
      </w:r>
      <w:r>
        <w:rPr>
          <w:rFonts w:ascii="ＭＳ 明朝" w:eastAsia="ＭＳ 明朝" w:hAnsi="ＭＳ 明朝" w:cs="ＭＳ 明朝"/>
          <w:color w:val="000000"/>
          <w:kern w:val="0"/>
          <w:sz w:val="24"/>
          <w:szCs w:val="24"/>
        </w:rPr>
        <w:t>22</w:t>
      </w:r>
      <w:r>
        <w:rPr>
          <w:rFonts w:ascii="ＭＳ 明朝" w:eastAsia="ＭＳ 明朝" w:hAnsi="ＭＳ 明朝" w:cs="ＭＳ 明朝" w:hint="eastAsia"/>
          <w:color w:val="000000"/>
          <w:kern w:val="0"/>
          <w:sz w:val="24"/>
          <w:szCs w:val="24"/>
        </w:rPr>
        <w:t>年飯南町告示第</w:t>
      </w:r>
      <w:r>
        <w:rPr>
          <w:rFonts w:ascii="ＭＳ 明朝" w:eastAsia="ＭＳ 明朝" w:hAnsi="ＭＳ 明朝" w:cs="ＭＳ 明朝"/>
          <w:color w:val="000000"/>
          <w:kern w:val="0"/>
          <w:sz w:val="24"/>
          <w:szCs w:val="24"/>
        </w:rPr>
        <w:t>72</w:t>
      </w:r>
      <w:r>
        <w:rPr>
          <w:rFonts w:ascii="ＭＳ 明朝" w:eastAsia="ＭＳ 明朝" w:hAnsi="ＭＳ 明朝" w:cs="ＭＳ 明朝" w:hint="eastAsia"/>
          <w:color w:val="000000"/>
          <w:kern w:val="0"/>
          <w:sz w:val="24"/>
          <w:szCs w:val="24"/>
        </w:rPr>
        <w:t>号</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の規定によりなされた手続きその他の行為は、なお従前の例による。</w:t>
      </w:r>
    </w:p>
    <w:p w:rsidR="00671A8A" w:rsidRDefault="00671A8A">
      <w:pPr>
        <w:autoSpaceDE w:val="0"/>
        <w:autoSpaceDN w:val="0"/>
        <w:adjustRightInd w:val="0"/>
        <w:spacing w:line="384"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別表第</w:t>
      </w: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条関係</w:t>
      </w:r>
      <w:r>
        <w:rPr>
          <w:rFonts w:ascii="ＭＳ 明朝" w:eastAsia="ＭＳ 明朝" w:hAnsi="ＭＳ 明朝" w:cs="ＭＳ 明朝"/>
          <w:color w:val="000000"/>
          <w:kern w:val="0"/>
          <w:sz w:val="24"/>
          <w:szCs w:val="24"/>
        </w:rPr>
        <w:t>)</w:t>
      </w:r>
    </w:p>
    <w:tbl>
      <w:tblPr>
        <w:tblW w:w="0" w:type="auto"/>
        <w:tblInd w:w="5" w:type="dxa"/>
        <w:tblLayout w:type="fixed"/>
        <w:tblCellMar>
          <w:left w:w="0" w:type="dxa"/>
          <w:right w:w="0" w:type="dxa"/>
        </w:tblCellMar>
        <w:tblLook w:val="0000" w:firstRow="0" w:lastRow="0" w:firstColumn="0" w:lastColumn="0" w:noHBand="0" w:noVBand="0"/>
      </w:tblPr>
      <w:tblGrid>
        <w:gridCol w:w="4251"/>
        <w:gridCol w:w="4251"/>
      </w:tblGrid>
      <w:tr w:rsidR="00671A8A">
        <w:tblPrEx>
          <w:tblCellMar>
            <w:top w:w="0" w:type="dxa"/>
            <w:left w:w="0" w:type="dxa"/>
            <w:bottom w:w="0" w:type="dxa"/>
            <w:right w:w="0" w:type="dxa"/>
          </w:tblCellMar>
        </w:tblPrEx>
        <w:tc>
          <w:tcPr>
            <w:tcW w:w="4251" w:type="dxa"/>
            <w:tcBorders>
              <w:top w:val="single" w:sz="4" w:space="0" w:color="000000"/>
              <w:left w:val="single" w:sz="4" w:space="0" w:color="000000"/>
              <w:bottom w:val="single" w:sz="4" w:space="0" w:color="000000"/>
              <w:right w:val="single" w:sz="4" w:space="0" w:color="000000"/>
            </w:tcBorders>
          </w:tcPr>
          <w:p w:rsidR="00671A8A" w:rsidRDefault="00671A8A">
            <w:pPr>
              <w:autoSpaceDE w:val="0"/>
              <w:autoSpaceDN w:val="0"/>
              <w:adjustRightInd w:val="0"/>
              <w:spacing w:line="384" w:lineRule="atLeast"/>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区分</w:t>
            </w:r>
          </w:p>
        </w:tc>
        <w:tc>
          <w:tcPr>
            <w:tcW w:w="4251" w:type="dxa"/>
            <w:tcBorders>
              <w:top w:val="single" w:sz="4" w:space="0" w:color="000000"/>
              <w:left w:val="nil"/>
              <w:bottom w:val="single" w:sz="4" w:space="0" w:color="000000"/>
              <w:right w:val="single" w:sz="4" w:space="0" w:color="000000"/>
            </w:tcBorders>
          </w:tcPr>
          <w:p w:rsidR="00671A8A" w:rsidRDefault="00671A8A">
            <w:pPr>
              <w:autoSpaceDE w:val="0"/>
              <w:autoSpaceDN w:val="0"/>
              <w:adjustRightInd w:val="0"/>
              <w:spacing w:line="384" w:lineRule="atLeast"/>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要件</w:t>
            </w:r>
          </w:p>
        </w:tc>
      </w:tr>
      <w:tr w:rsidR="00671A8A">
        <w:tblPrEx>
          <w:tblCellMar>
            <w:top w:w="0" w:type="dxa"/>
            <w:left w:w="0" w:type="dxa"/>
            <w:bottom w:w="0" w:type="dxa"/>
            <w:right w:w="0" w:type="dxa"/>
          </w:tblCellMar>
        </w:tblPrEx>
        <w:tc>
          <w:tcPr>
            <w:tcW w:w="4251" w:type="dxa"/>
            <w:tcBorders>
              <w:top w:val="nil"/>
              <w:left w:val="single" w:sz="4" w:space="0" w:color="000000"/>
              <w:bottom w:val="single" w:sz="4" w:space="0" w:color="000000"/>
              <w:right w:val="single" w:sz="4" w:space="0" w:color="000000"/>
            </w:tcBorders>
          </w:tcPr>
          <w:p w:rsidR="00671A8A" w:rsidRDefault="00671A8A">
            <w:pPr>
              <w:autoSpaceDE w:val="0"/>
              <w:autoSpaceDN w:val="0"/>
              <w:adjustRightInd w:val="0"/>
              <w:spacing w:line="384"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医師及び歯科医師を目指して助成金を受けた者</w:t>
            </w:r>
          </w:p>
        </w:tc>
        <w:tc>
          <w:tcPr>
            <w:tcW w:w="4251" w:type="dxa"/>
            <w:tcBorders>
              <w:top w:val="nil"/>
              <w:left w:val="nil"/>
              <w:bottom w:val="single" w:sz="4" w:space="0" w:color="000000"/>
              <w:right w:val="single" w:sz="4" w:space="0" w:color="000000"/>
            </w:tcBorders>
          </w:tcPr>
          <w:p w:rsidR="00671A8A" w:rsidRDefault="00671A8A">
            <w:pPr>
              <w:autoSpaceDE w:val="0"/>
              <w:autoSpaceDN w:val="0"/>
              <w:adjustRightInd w:val="0"/>
              <w:spacing w:line="384"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卒業後助成金を受けた期間の</w:t>
            </w: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倍の期間内に、助成金を受けた期間と同等の期間以上医療機関等に勤務すること。</w:t>
            </w:r>
          </w:p>
        </w:tc>
      </w:tr>
      <w:tr w:rsidR="00671A8A">
        <w:tblPrEx>
          <w:tblCellMar>
            <w:top w:w="0" w:type="dxa"/>
            <w:left w:w="0" w:type="dxa"/>
            <w:bottom w:w="0" w:type="dxa"/>
            <w:right w:w="0" w:type="dxa"/>
          </w:tblCellMar>
        </w:tblPrEx>
        <w:tc>
          <w:tcPr>
            <w:tcW w:w="4251" w:type="dxa"/>
            <w:tcBorders>
              <w:top w:val="nil"/>
              <w:left w:val="single" w:sz="4" w:space="0" w:color="000000"/>
              <w:bottom w:val="single" w:sz="4" w:space="0" w:color="000000"/>
              <w:right w:val="single" w:sz="4" w:space="0" w:color="000000"/>
            </w:tcBorders>
          </w:tcPr>
          <w:p w:rsidR="00671A8A" w:rsidRDefault="00671A8A">
            <w:pPr>
              <w:autoSpaceDE w:val="0"/>
              <w:autoSpaceDN w:val="0"/>
              <w:adjustRightInd w:val="0"/>
              <w:spacing w:line="384"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lastRenderedPageBreak/>
              <w:t>薬剤師を目指して助成金を受けた者</w:t>
            </w:r>
          </w:p>
        </w:tc>
        <w:tc>
          <w:tcPr>
            <w:tcW w:w="4251" w:type="dxa"/>
            <w:tcBorders>
              <w:top w:val="nil"/>
              <w:left w:val="nil"/>
              <w:bottom w:val="single" w:sz="4" w:space="0" w:color="000000"/>
              <w:right w:val="single" w:sz="4" w:space="0" w:color="000000"/>
            </w:tcBorders>
          </w:tcPr>
          <w:p w:rsidR="00671A8A" w:rsidRDefault="00671A8A">
            <w:pPr>
              <w:autoSpaceDE w:val="0"/>
              <w:autoSpaceDN w:val="0"/>
              <w:adjustRightInd w:val="0"/>
              <w:spacing w:line="384"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卒業後直ちに医療機関等に勤務し、かつ、助成期間と同等の期間以上医療機関等に勤務すること。</w:t>
            </w:r>
          </w:p>
        </w:tc>
      </w:tr>
      <w:tr w:rsidR="00671A8A">
        <w:tblPrEx>
          <w:tblCellMar>
            <w:top w:w="0" w:type="dxa"/>
            <w:left w:w="0" w:type="dxa"/>
            <w:bottom w:w="0" w:type="dxa"/>
            <w:right w:w="0" w:type="dxa"/>
          </w:tblCellMar>
        </w:tblPrEx>
        <w:tc>
          <w:tcPr>
            <w:tcW w:w="4251" w:type="dxa"/>
            <w:tcBorders>
              <w:top w:val="nil"/>
              <w:left w:val="single" w:sz="4" w:space="0" w:color="000000"/>
              <w:bottom w:val="single" w:sz="4" w:space="0" w:color="000000"/>
              <w:right w:val="single" w:sz="4" w:space="0" w:color="000000"/>
            </w:tcBorders>
          </w:tcPr>
          <w:p w:rsidR="00671A8A" w:rsidRDefault="00671A8A">
            <w:pPr>
              <w:autoSpaceDE w:val="0"/>
              <w:autoSpaceDN w:val="0"/>
              <w:adjustRightInd w:val="0"/>
              <w:spacing w:line="384"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看護師、保健師、歯科衛生士、介護福祉士及び保育士を目指して助成金を受けた者</w:t>
            </w:r>
          </w:p>
        </w:tc>
        <w:tc>
          <w:tcPr>
            <w:tcW w:w="4251" w:type="dxa"/>
            <w:tcBorders>
              <w:top w:val="nil"/>
              <w:left w:val="nil"/>
              <w:bottom w:val="single" w:sz="4" w:space="0" w:color="000000"/>
              <w:right w:val="single" w:sz="4" w:space="0" w:color="000000"/>
            </w:tcBorders>
          </w:tcPr>
          <w:p w:rsidR="00671A8A" w:rsidRDefault="00671A8A">
            <w:pPr>
              <w:autoSpaceDE w:val="0"/>
              <w:autoSpaceDN w:val="0"/>
              <w:adjustRightInd w:val="0"/>
              <w:spacing w:line="384"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卒業後直ちに医療機関等に勤務し、かつ、</w:t>
            </w:r>
            <w:r>
              <w:rPr>
                <w:rFonts w:ascii="ＭＳ 明朝" w:eastAsia="ＭＳ 明朝" w:hAnsi="ＭＳ 明朝" w:cs="ＭＳ 明朝"/>
                <w:color w:val="000000"/>
                <w:kern w:val="0"/>
                <w:sz w:val="24"/>
                <w:szCs w:val="24"/>
              </w:rPr>
              <w:t>4</w:t>
            </w:r>
            <w:r>
              <w:rPr>
                <w:rFonts w:ascii="ＭＳ 明朝" w:eastAsia="ＭＳ 明朝" w:hAnsi="ＭＳ 明朝" w:cs="ＭＳ 明朝" w:hint="eastAsia"/>
                <w:color w:val="000000"/>
                <w:kern w:val="0"/>
                <w:sz w:val="24"/>
                <w:szCs w:val="24"/>
              </w:rPr>
              <w:t>年以上医療機関等に勤務すること。</w:t>
            </w:r>
          </w:p>
        </w:tc>
      </w:tr>
    </w:tbl>
    <w:p w:rsidR="00671A8A" w:rsidRDefault="00671A8A">
      <w:pPr>
        <w:autoSpaceDE w:val="0"/>
        <w:autoSpaceDN w:val="0"/>
        <w:adjustRightInd w:val="0"/>
        <w:spacing w:line="384"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別表第</w:t>
      </w: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条関係</w:t>
      </w:r>
      <w:r>
        <w:rPr>
          <w:rFonts w:ascii="ＭＳ 明朝" w:eastAsia="ＭＳ 明朝" w:hAnsi="ＭＳ 明朝" w:cs="ＭＳ 明朝"/>
          <w:color w:val="000000"/>
          <w:kern w:val="0"/>
          <w:sz w:val="24"/>
          <w:szCs w:val="24"/>
        </w:rPr>
        <w:t>)</w:t>
      </w:r>
    </w:p>
    <w:tbl>
      <w:tblPr>
        <w:tblW w:w="0" w:type="auto"/>
        <w:tblInd w:w="5" w:type="dxa"/>
        <w:tblLayout w:type="fixed"/>
        <w:tblCellMar>
          <w:left w:w="0" w:type="dxa"/>
          <w:right w:w="0" w:type="dxa"/>
        </w:tblCellMar>
        <w:tblLook w:val="0000" w:firstRow="0" w:lastRow="0" w:firstColumn="0" w:lastColumn="0" w:noHBand="0" w:noVBand="0"/>
      </w:tblPr>
      <w:tblGrid>
        <w:gridCol w:w="5442"/>
        <w:gridCol w:w="1445"/>
        <w:gridCol w:w="1530"/>
      </w:tblGrid>
      <w:tr w:rsidR="00671A8A">
        <w:tblPrEx>
          <w:tblCellMar>
            <w:top w:w="0" w:type="dxa"/>
            <w:left w:w="0" w:type="dxa"/>
            <w:bottom w:w="0" w:type="dxa"/>
            <w:right w:w="0" w:type="dxa"/>
          </w:tblCellMar>
        </w:tblPrEx>
        <w:tc>
          <w:tcPr>
            <w:tcW w:w="5442" w:type="dxa"/>
            <w:tcBorders>
              <w:top w:val="single" w:sz="4" w:space="0" w:color="000000"/>
              <w:left w:val="single" w:sz="4" w:space="0" w:color="000000"/>
              <w:bottom w:val="single" w:sz="4" w:space="0" w:color="000000"/>
              <w:right w:val="single" w:sz="4" w:space="0" w:color="000000"/>
            </w:tcBorders>
          </w:tcPr>
          <w:p w:rsidR="00671A8A" w:rsidRDefault="00671A8A">
            <w:pPr>
              <w:autoSpaceDE w:val="0"/>
              <w:autoSpaceDN w:val="0"/>
              <w:adjustRightInd w:val="0"/>
              <w:spacing w:line="384" w:lineRule="atLeast"/>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区分</w:t>
            </w:r>
          </w:p>
        </w:tc>
        <w:tc>
          <w:tcPr>
            <w:tcW w:w="1445" w:type="dxa"/>
            <w:tcBorders>
              <w:top w:val="single" w:sz="4" w:space="0" w:color="000000"/>
              <w:left w:val="nil"/>
              <w:bottom w:val="single" w:sz="4" w:space="0" w:color="000000"/>
              <w:right w:val="single" w:sz="4" w:space="0" w:color="000000"/>
            </w:tcBorders>
          </w:tcPr>
          <w:p w:rsidR="00671A8A" w:rsidRDefault="00671A8A">
            <w:pPr>
              <w:autoSpaceDE w:val="0"/>
              <w:autoSpaceDN w:val="0"/>
              <w:adjustRightInd w:val="0"/>
              <w:spacing w:line="384" w:lineRule="atLeast"/>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助成金額</w:t>
            </w:r>
          </w:p>
        </w:tc>
        <w:tc>
          <w:tcPr>
            <w:tcW w:w="1530" w:type="dxa"/>
            <w:tcBorders>
              <w:top w:val="single" w:sz="4" w:space="0" w:color="000000"/>
              <w:left w:val="nil"/>
              <w:bottom w:val="single" w:sz="4" w:space="0" w:color="000000"/>
              <w:right w:val="single" w:sz="4" w:space="0" w:color="000000"/>
            </w:tcBorders>
          </w:tcPr>
          <w:p w:rsidR="00671A8A" w:rsidRDefault="00671A8A">
            <w:pPr>
              <w:autoSpaceDE w:val="0"/>
              <w:autoSpaceDN w:val="0"/>
              <w:adjustRightInd w:val="0"/>
              <w:spacing w:line="384" w:lineRule="atLeast"/>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摘要</w:t>
            </w:r>
          </w:p>
        </w:tc>
      </w:tr>
      <w:tr w:rsidR="00671A8A">
        <w:tblPrEx>
          <w:tblCellMar>
            <w:top w:w="0" w:type="dxa"/>
            <w:left w:w="0" w:type="dxa"/>
            <w:bottom w:w="0" w:type="dxa"/>
            <w:right w:w="0" w:type="dxa"/>
          </w:tblCellMar>
        </w:tblPrEx>
        <w:tc>
          <w:tcPr>
            <w:tcW w:w="5442" w:type="dxa"/>
            <w:vMerge w:val="restart"/>
            <w:tcBorders>
              <w:top w:val="nil"/>
              <w:left w:val="single" w:sz="4" w:space="0" w:color="000000"/>
              <w:bottom w:val="single" w:sz="4" w:space="0" w:color="000000"/>
              <w:right w:val="single" w:sz="4" w:space="0" w:color="000000"/>
            </w:tcBorders>
          </w:tcPr>
          <w:p w:rsidR="00671A8A" w:rsidRDefault="00671A8A">
            <w:pPr>
              <w:autoSpaceDE w:val="0"/>
              <w:autoSpaceDN w:val="0"/>
              <w:adjustRightInd w:val="0"/>
              <w:spacing w:line="384"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大学の医科、歯科、薬学系学部等に在学する者</w:t>
            </w:r>
          </w:p>
        </w:tc>
        <w:tc>
          <w:tcPr>
            <w:tcW w:w="1445" w:type="dxa"/>
            <w:tcBorders>
              <w:top w:val="nil"/>
              <w:left w:val="nil"/>
              <w:bottom w:val="single" w:sz="4" w:space="0" w:color="000000"/>
              <w:right w:val="single" w:sz="4" w:space="0" w:color="000000"/>
            </w:tcBorders>
          </w:tcPr>
          <w:p w:rsidR="00671A8A" w:rsidRDefault="00671A8A">
            <w:pPr>
              <w:autoSpaceDE w:val="0"/>
              <w:autoSpaceDN w:val="0"/>
              <w:adjustRightInd w:val="0"/>
              <w:spacing w:line="384"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月額</w:t>
            </w:r>
            <w:r>
              <w:rPr>
                <w:rFonts w:ascii="ＭＳ 明朝" w:eastAsia="ＭＳ 明朝" w:hAnsi="ＭＳ 明朝" w:cs="ＭＳ 明朝"/>
                <w:color w:val="000000"/>
                <w:kern w:val="0"/>
                <w:sz w:val="24"/>
                <w:szCs w:val="24"/>
              </w:rPr>
              <w:t>100,000</w:t>
            </w:r>
            <w:r>
              <w:rPr>
                <w:rFonts w:ascii="ＭＳ 明朝" w:eastAsia="ＭＳ 明朝" w:hAnsi="ＭＳ 明朝" w:cs="ＭＳ 明朝" w:hint="eastAsia"/>
                <w:color w:val="000000"/>
                <w:kern w:val="0"/>
                <w:sz w:val="24"/>
                <w:szCs w:val="24"/>
              </w:rPr>
              <w:t>円以内</w:t>
            </w:r>
          </w:p>
        </w:tc>
        <w:tc>
          <w:tcPr>
            <w:tcW w:w="1530" w:type="dxa"/>
            <w:tcBorders>
              <w:top w:val="nil"/>
              <w:left w:val="nil"/>
              <w:bottom w:val="single" w:sz="4" w:space="0" w:color="000000"/>
              <w:right w:val="single" w:sz="4" w:space="0" w:color="000000"/>
            </w:tcBorders>
          </w:tcPr>
          <w:p w:rsidR="00671A8A" w:rsidRDefault="00671A8A">
            <w:pPr>
              <w:autoSpaceDE w:val="0"/>
              <w:autoSpaceDN w:val="0"/>
              <w:adjustRightInd w:val="0"/>
              <w:spacing w:line="384"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最大</w:t>
            </w:r>
            <w:r>
              <w:rPr>
                <w:rFonts w:ascii="ＭＳ 明朝" w:eastAsia="ＭＳ 明朝" w:hAnsi="ＭＳ 明朝" w:cs="ＭＳ 明朝"/>
                <w:color w:val="000000"/>
                <w:kern w:val="0"/>
                <w:sz w:val="24"/>
                <w:szCs w:val="24"/>
              </w:rPr>
              <w:t>6</w:t>
            </w:r>
            <w:r>
              <w:rPr>
                <w:rFonts w:ascii="ＭＳ 明朝" w:eastAsia="ＭＳ 明朝" w:hAnsi="ＭＳ 明朝" w:cs="ＭＳ 明朝" w:hint="eastAsia"/>
                <w:color w:val="000000"/>
                <w:kern w:val="0"/>
                <w:sz w:val="24"/>
                <w:szCs w:val="24"/>
              </w:rPr>
              <w:t>年の期間</w:t>
            </w:r>
          </w:p>
        </w:tc>
      </w:tr>
      <w:tr w:rsidR="00671A8A">
        <w:tblPrEx>
          <w:tblCellMar>
            <w:top w:w="0" w:type="dxa"/>
            <w:left w:w="0" w:type="dxa"/>
            <w:bottom w:w="0" w:type="dxa"/>
            <w:right w:w="0" w:type="dxa"/>
          </w:tblCellMar>
        </w:tblPrEx>
        <w:tc>
          <w:tcPr>
            <w:tcW w:w="5442" w:type="dxa"/>
            <w:vMerge/>
            <w:tcBorders>
              <w:top w:val="nil"/>
              <w:left w:val="single" w:sz="4" w:space="0" w:color="000000"/>
              <w:bottom w:val="single" w:sz="4" w:space="0" w:color="000000"/>
              <w:right w:val="single" w:sz="4" w:space="0" w:color="000000"/>
            </w:tcBorders>
          </w:tcPr>
          <w:p w:rsidR="00671A8A" w:rsidRDefault="00671A8A">
            <w:pPr>
              <w:autoSpaceDE w:val="0"/>
              <w:autoSpaceDN w:val="0"/>
              <w:adjustRightInd w:val="0"/>
              <w:jc w:val="left"/>
              <w:rPr>
                <w:rFonts w:ascii="Arial" w:hAnsi="Arial" w:cs="Arial"/>
                <w:kern w:val="0"/>
                <w:sz w:val="24"/>
                <w:szCs w:val="24"/>
              </w:rPr>
            </w:pPr>
          </w:p>
        </w:tc>
        <w:tc>
          <w:tcPr>
            <w:tcW w:w="1445" w:type="dxa"/>
            <w:tcBorders>
              <w:top w:val="nil"/>
              <w:left w:val="nil"/>
              <w:bottom w:val="single" w:sz="4" w:space="0" w:color="000000"/>
              <w:right w:val="single" w:sz="4" w:space="0" w:color="000000"/>
            </w:tcBorders>
          </w:tcPr>
          <w:p w:rsidR="00671A8A" w:rsidRDefault="00671A8A">
            <w:pPr>
              <w:autoSpaceDE w:val="0"/>
              <w:autoSpaceDN w:val="0"/>
              <w:adjustRightInd w:val="0"/>
              <w:spacing w:line="384"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500,000</w:t>
            </w:r>
            <w:r>
              <w:rPr>
                <w:rFonts w:ascii="ＭＳ 明朝" w:eastAsia="ＭＳ 明朝" w:hAnsi="ＭＳ 明朝" w:cs="ＭＳ 明朝" w:hint="eastAsia"/>
                <w:color w:val="000000"/>
                <w:kern w:val="0"/>
                <w:sz w:val="24"/>
                <w:szCs w:val="24"/>
              </w:rPr>
              <w:t>円以内</w:t>
            </w:r>
          </w:p>
        </w:tc>
        <w:tc>
          <w:tcPr>
            <w:tcW w:w="1530" w:type="dxa"/>
            <w:tcBorders>
              <w:top w:val="nil"/>
              <w:left w:val="nil"/>
              <w:bottom w:val="single" w:sz="4" w:space="0" w:color="000000"/>
              <w:right w:val="single" w:sz="4" w:space="0" w:color="000000"/>
            </w:tcBorders>
          </w:tcPr>
          <w:p w:rsidR="00671A8A" w:rsidRDefault="00671A8A">
            <w:pPr>
              <w:autoSpaceDE w:val="0"/>
              <w:autoSpaceDN w:val="0"/>
              <w:adjustRightInd w:val="0"/>
              <w:spacing w:line="384"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入学時のみ一時金</w:t>
            </w:r>
          </w:p>
        </w:tc>
      </w:tr>
      <w:tr w:rsidR="00671A8A">
        <w:tblPrEx>
          <w:tblCellMar>
            <w:top w:w="0" w:type="dxa"/>
            <w:left w:w="0" w:type="dxa"/>
            <w:bottom w:w="0" w:type="dxa"/>
            <w:right w:w="0" w:type="dxa"/>
          </w:tblCellMar>
        </w:tblPrEx>
        <w:tc>
          <w:tcPr>
            <w:tcW w:w="5442" w:type="dxa"/>
            <w:vMerge w:val="restart"/>
            <w:tcBorders>
              <w:top w:val="nil"/>
              <w:left w:val="single" w:sz="4" w:space="0" w:color="000000"/>
              <w:bottom w:val="single" w:sz="4" w:space="0" w:color="000000"/>
              <w:right w:val="single" w:sz="4" w:space="0" w:color="000000"/>
            </w:tcBorders>
          </w:tcPr>
          <w:p w:rsidR="00671A8A" w:rsidRDefault="00671A8A">
            <w:pPr>
              <w:autoSpaceDE w:val="0"/>
              <w:autoSpaceDN w:val="0"/>
              <w:adjustRightInd w:val="0"/>
              <w:spacing w:line="384"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看護師、保健師、介護福祉士、歯科衛生士及び保育士を目指す学部等に在学する者</w:t>
            </w:r>
          </w:p>
        </w:tc>
        <w:tc>
          <w:tcPr>
            <w:tcW w:w="1445" w:type="dxa"/>
            <w:tcBorders>
              <w:top w:val="nil"/>
              <w:left w:val="nil"/>
              <w:bottom w:val="single" w:sz="4" w:space="0" w:color="000000"/>
              <w:right w:val="single" w:sz="4" w:space="0" w:color="000000"/>
            </w:tcBorders>
          </w:tcPr>
          <w:p w:rsidR="00671A8A" w:rsidRDefault="00671A8A">
            <w:pPr>
              <w:autoSpaceDE w:val="0"/>
              <w:autoSpaceDN w:val="0"/>
              <w:adjustRightInd w:val="0"/>
              <w:spacing w:line="384"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月額</w:t>
            </w:r>
            <w:r>
              <w:rPr>
                <w:rFonts w:ascii="ＭＳ 明朝" w:eastAsia="ＭＳ 明朝" w:hAnsi="ＭＳ 明朝" w:cs="ＭＳ 明朝"/>
                <w:color w:val="000000"/>
                <w:kern w:val="0"/>
                <w:sz w:val="24"/>
                <w:szCs w:val="24"/>
              </w:rPr>
              <w:t>50,000</w:t>
            </w:r>
            <w:r>
              <w:rPr>
                <w:rFonts w:ascii="ＭＳ 明朝" w:eastAsia="ＭＳ 明朝" w:hAnsi="ＭＳ 明朝" w:cs="ＭＳ 明朝" w:hint="eastAsia"/>
                <w:color w:val="000000"/>
                <w:kern w:val="0"/>
                <w:sz w:val="24"/>
                <w:szCs w:val="24"/>
              </w:rPr>
              <w:t>円以内</w:t>
            </w:r>
          </w:p>
        </w:tc>
        <w:tc>
          <w:tcPr>
            <w:tcW w:w="1530" w:type="dxa"/>
            <w:tcBorders>
              <w:top w:val="nil"/>
              <w:left w:val="nil"/>
              <w:bottom w:val="single" w:sz="4" w:space="0" w:color="000000"/>
              <w:right w:val="single" w:sz="4" w:space="0" w:color="000000"/>
            </w:tcBorders>
          </w:tcPr>
          <w:p w:rsidR="00671A8A" w:rsidRDefault="00671A8A">
            <w:pPr>
              <w:autoSpaceDE w:val="0"/>
              <w:autoSpaceDN w:val="0"/>
              <w:adjustRightInd w:val="0"/>
              <w:spacing w:line="384"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最大</w:t>
            </w:r>
            <w:r>
              <w:rPr>
                <w:rFonts w:ascii="ＭＳ 明朝" w:eastAsia="ＭＳ 明朝" w:hAnsi="ＭＳ 明朝" w:cs="ＭＳ 明朝"/>
                <w:color w:val="000000"/>
                <w:kern w:val="0"/>
                <w:sz w:val="24"/>
                <w:szCs w:val="24"/>
              </w:rPr>
              <w:t>4</w:t>
            </w:r>
            <w:r>
              <w:rPr>
                <w:rFonts w:ascii="ＭＳ 明朝" w:eastAsia="ＭＳ 明朝" w:hAnsi="ＭＳ 明朝" w:cs="ＭＳ 明朝" w:hint="eastAsia"/>
                <w:color w:val="000000"/>
                <w:kern w:val="0"/>
                <w:sz w:val="24"/>
                <w:szCs w:val="24"/>
              </w:rPr>
              <w:t>年の期間</w:t>
            </w:r>
          </w:p>
        </w:tc>
      </w:tr>
      <w:tr w:rsidR="00671A8A">
        <w:tblPrEx>
          <w:tblCellMar>
            <w:top w:w="0" w:type="dxa"/>
            <w:left w:w="0" w:type="dxa"/>
            <w:bottom w:w="0" w:type="dxa"/>
            <w:right w:w="0" w:type="dxa"/>
          </w:tblCellMar>
        </w:tblPrEx>
        <w:tc>
          <w:tcPr>
            <w:tcW w:w="5442" w:type="dxa"/>
            <w:vMerge/>
            <w:tcBorders>
              <w:top w:val="nil"/>
              <w:left w:val="single" w:sz="4" w:space="0" w:color="000000"/>
              <w:bottom w:val="single" w:sz="4" w:space="0" w:color="000000"/>
              <w:right w:val="single" w:sz="4" w:space="0" w:color="000000"/>
            </w:tcBorders>
          </w:tcPr>
          <w:p w:rsidR="00671A8A" w:rsidRDefault="00671A8A">
            <w:pPr>
              <w:autoSpaceDE w:val="0"/>
              <w:autoSpaceDN w:val="0"/>
              <w:adjustRightInd w:val="0"/>
              <w:jc w:val="left"/>
              <w:rPr>
                <w:rFonts w:ascii="Arial" w:hAnsi="Arial" w:cs="Arial"/>
                <w:kern w:val="0"/>
                <w:sz w:val="24"/>
                <w:szCs w:val="24"/>
              </w:rPr>
            </w:pPr>
          </w:p>
        </w:tc>
        <w:tc>
          <w:tcPr>
            <w:tcW w:w="1445" w:type="dxa"/>
            <w:tcBorders>
              <w:top w:val="nil"/>
              <w:left w:val="nil"/>
              <w:bottom w:val="single" w:sz="4" w:space="0" w:color="000000"/>
              <w:right w:val="single" w:sz="4" w:space="0" w:color="000000"/>
            </w:tcBorders>
          </w:tcPr>
          <w:p w:rsidR="00671A8A" w:rsidRDefault="00671A8A">
            <w:pPr>
              <w:autoSpaceDE w:val="0"/>
              <w:autoSpaceDN w:val="0"/>
              <w:adjustRightInd w:val="0"/>
              <w:spacing w:line="384"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500,000</w:t>
            </w:r>
            <w:r>
              <w:rPr>
                <w:rFonts w:ascii="ＭＳ 明朝" w:eastAsia="ＭＳ 明朝" w:hAnsi="ＭＳ 明朝" w:cs="ＭＳ 明朝" w:hint="eastAsia"/>
                <w:color w:val="000000"/>
                <w:kern w:val="0"/>
                <w:sz w:val="24"/>
                <w:szCs w:val="24"/>
              </w:rPr>
              <w:t>円以内</w:t>
            </w:r>
          </w:p>
        </w:tc>
        <w:tc>
          <w:tcPr>
            <w:tcW w:w="1530" w:type="dxa"/>
            <w:tcBorders>
              <w:top w:val="nil"/>
              <w:left w:val="nil"/>
              <w:bottom w:val="single" w:sz="4" w:space="0" w:color="000000"/>
              <w:right w:val="single" w:sz="4" w:space="0" w:color="000000"/>
            </w:tcBorders>
          </w:tcPr>
          <w:p w:rsidR="00671A8A" w:rsidRDefault="00671A8A">
            <w:pPr>
              <w:autoSpaceDE w:val="0"/>
              <w:autoSpaceDN w:val="0"/>
              <w:adjustRightInd w:val="0"/>
              <w:spacing w:line="384"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入学時のみ一時金</w:t>
            </w:r>
          </w:p>
        </w:tc>
      </w:tr>
    </w:tbl>
    <w:p w:rsidR="00671A8A" w:rsidRDefault="00671A8A">
      <w:pPr>
        <w:autoSpaceDE w:val="0"/>
        <w:autoSpaceDN w:val="0"/>
        <w:adjustRightInd w:val="0"/>
        <w:jc w:val="left"/>
        <w:rPr>
          <w:rFonts w:ascii="Arial" w:hAnsi="Arial" w:cs="Arial"/>
          <w:kern w:val="0"/>
          <w:sz w:val="24"/>
          <w:szCs w:val="24"/>
        </w:rPr>
        <w:sectPr w:rsidR="00671A8A">
          <w:pgSz w:w="11905" w:h="16837"/>
          <w:pgMar w:top="1417" w:right="1700" w:bottom="1530" w:left="1700" w:header="720" w:footer="720" w:gutter="0"/>
          <w:cols w:space="720"/>
          <w:noEndnote/>
        </w:sectPr>
      </w:pPr>
    </w:p>
    <w:p w:rsidR="00671A8A" w:rsidRDefault="00AC0D44">
      <w:pPr>
        <w:autoSpaceDE w:val="0"/>
        <w:autoSpaceDN w:val="0"/>
        <w:adjustRightInd w:val="0"/>
        <w:spacing w:line="384" w:lineRule="atLeast"/>
        <w:jc w:val="center"/>
        <w:rPr>
          <w:rFonts w:ascii="ＭＳ 明朝" w:eastAsia="ＭＳ 明朝" w:hAnsi="ＭＳ 明朝" w:cs="ＭＳ 明朝"/>
          <w:color w:val="000000"/>
          <w:kern w:val="0"/>
          <w:sz w:val="24"/>
          <w:szCs w:val="24"/>
        </w:rPr>
      </w:pPr>
      <w:r>
        <w:rPr>
          <w:rFonts w:ascii="ＭＳ 明朝" w:eastAsia="ＭＳ 明朝" w:hAnsi="ＭＳ 明朝" w:cs="ＭＳ 明朝"/>
          <w:noProof/>
          <w:color w:val="000000"/>
          <w:kern w:val="0"/>
          <w:sz w:val="24"/>
          <w:szCs w:val="24"/>
        </w:rPr>
        <w:lastRenderedPageBreak/>
        <w:drawing>
          <wp:inline distT="0" distB="0" distL="0" distR="0">
            <wp:extent cx="5372100" cy="780097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72100" cy="7800975"/>
                    </a:xfrm>
                    <a:prstGeom prst="rect">
                      <a:avLst/>
                    </a:prstGeom>
                    <a:noFill/>
                    <a:ln>
                      <a:noFill/>
                    </a:ln>
                  </pic:spPr>
                </pic:pic>
              </a:graphicData>
            </a:graphic>
          </wp:inline>
        </w:drawing>
      </w:r>
    </w:p>
    <w:p w:rsidR="00671A8A" w:rsidRDefault="00671A8A">
      <w:pPr>
        <w:autoSpaceDE w:val="0"/>
        <w:autoSpaceDN w:val="0"/>
        <w:adjustRightInd w:val="0"/>
        <w:jc w:val="left"/>
        <w:rPr>
          <w:rFonts w:ascii="Arial" w:hAnsi="Arial" w:cs="Arial"/>
          <w:kern w:val="0"/>
          <w:sz w:val="24"/>
          <w:szCs w:val="24"/>
        </w:rPr>
        <w:sectPr w:rsidR="00671A8A">
          <w:pgSz w:w="11905" w:h="16837"/>
          <w:pgMar w:top="1417" w:right="1700" w:bottom="1530" w:left="1700" w:header="720" w:footer="720" w:gutter="0"/>
          <w:cols w:space="720"/>
          <w:noEndnote/>
        </w:sectPr>
      </w:pPr>
    </w:p>
    <w:p w:rsidR="00671A8A" w:rsidRDefault="00AC0D44">
      <w:pPr>
        <w:autoSpaceDE w:val="0"/>
        <w:autoSpaceDN w:val="0"/>
        <w:adjustRightInd w:val="0"/>
        <w:spacing w:line="384" w:lineRule="atLeast"/>
        <w:jc w:val="center"/>
        <w:rPr>
          <w:rFonts w:ascii="ＭＳ 明朝" w:eastAsia="ＭＳ 明朝" w:hAnsi="ＭＳ 明朝" w:cs="ＭＳ 明朝"/>
          <w:color w:val="000000"/>
          <w:kern w:val="0"/>
          <w:sz w:val="24"/>
          <w:szCs w:val="24"/>
        </w:rPr>
      </w:pPr>
      <w:r>
        <w:rPr>
          <w:rFonts w:ascii="ＭＳ 明朝" w:eastAsia="ＭＳ 明朝" w:hAnsi="ＭＳ 明朝" w:cs="ＭＳ 明朝"/>
          <w:noProof/>
          <w:color w:val="000000"/>
          <w:kern w:val="0"/>
          <w:sz w:val="24"/>
          <w:szCs w:val="24"/>
        </w:rPr>
        <w:lastRenderedPageBreak/>
        <w:drawing>
          <wp:inline distT="0" distB="0" distL="0" distR="0">
            <wp:extent cx="5372100" cy="780097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2100" cy="7800975"/>
                    </a:xfrm>
                    <a:prstGeom prst="rect">
                      <a:avLst/>
                    </a:prstGeom>
                    <a:noFill/>
                    <a:ln>
                      <a:noFill/>
                    </a:ln>
                  </pic:spPr>
                </pic:pic>
              </a:graphicData>
            </a:graphic>
          </wp:inline>
        </w:drawing>
      </w:r>
    </w:p>
    <w:p w:rsidR="00671A8A" w:rsidRDefault="00671A8A">
      <w:pPr>
        <w:autoSpaceDE w:val="0"/>
        <w:autoSpaceDN w:val="0"/>
        <w:adjustRightInd w:val="0"/>
        <w:jc w:val="left"/>
        <w:rPr>
          <w:rFonts w:ascii="Arial" w:hAnsi="Arial" w:cs="Arial"/>
          <w:kern w:val="0"/>
          <w:sz w:val="24"/>
          <w:szCs w:val="24"/>
        </w:rPr>
        <w:sectPr w:rsidR="00671A8A">
          <w:pgSz w:w="11905" w:h="16837"/>
          <w:pgMar w:top="1417" w:right="1700" w:bottom="1530" w:left="1700" w:header="720" w:footer="720" w:gutter="0"/>
          <w:cols w:space="720"/>
          <w:noEndnote/>
        </w:sectPr>
      </w:pPr>
    </w:p>
    <w:p w:rsidR="00671A8A" w:rsidRDefault="00AC0D44">
      <w:pPr>
        <w:autoSpaceDE w:val="0"/>
        <w:autoSpaceDN w:val="0"/>
        <w:adjustRightInd w:val="0"/>
        <w:spacing w:line="384" w:lineRule="atLeast"/>
        <w:jc w:val="center"/>
        <w:rPr>
          <w:rFonts w:ascii="ＭＳ 明朝" w:eastAsia="ＭＳ 明朝" w:hAnsi="ＭＳ 明朝" w:cs="ＭＳ 明朝"/>
          <w:color w:val="000000"/>
          <w:kern w:val="0"/>
          <w:sz w:val="24"/>
          <w:szCs w:val="24"/>
        </w:rPr>
      </w:pPr>
      <w:r>
        <w:rPr>
          <w:rFonts w:ascii="ＭＳ 明朝" w:eastAsia="ＭＳ 明朝" w:hAnsi="ＭＳ 明朝" w:cs="ＭＳ 明朝"/>
          <w:noProof/>
          <w:color w:val="000000"/>
          <w:kern w:val="0"/>
          <w:sz w:val="24"/>
          <w:szCs w:val="24"/>
        </w:rPr>
        <w:lastRenderedPageBreak/>
        <w:drawing>
          <wp:inline distT="0" distB="0" distL="0" distR="0">
            <wp:extent cx="5372100" cy="780097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2100" cy="7800975"/>
                    </a:xfrm>
                    <a:prstGeom prst="rect">
                      <a:avLst/>
                    </a:prstGeom>
                    <a:noFill/>
                    <a:ln>
                      <a:noFill/>
                    </a:ln>
                  </pic:spPr>
                </pic:pic>
              </a:graphicData>
            </a:graphic>
          </wp:inline>
        </w:drawing>
      </w:r>
    </w:p>
    <w:p w:rsidR="00671A8A" w:rsidRDefault="00671A8A">
      <w:pPr>
        <w:autoSpaceDE w:val="0"/>
        <w:autoSpaceDN w:val="0"/>
        <w:adjustRightInd w:val="0"/>
        <w:jc w:val="left"/>
        <w:rPr>
          <w:rFonts w:ascii="Arial" w:hAnsi="Arial" w:cs="Arial"/>
          <w:kern w:val="0"/>
          <w:sz w:val="24"/>
          <w:szCs w:val="24"/>
        </w:rPr>
        <w:sectPr w:rsidR="00671A8A">
          <w:pgSz w:w="11905" w:h="16837"/>
          <w:pgMar w:top="1417" w:right="1700" w:bottom="1530" w:left="1700" w:header="720" w:footer="720" w:gutter="0"/>
          <w:cols w:space="720"/>
          <w:noEndnote/>
        </w:sectPr>
      </w:pPr>
    </w:p>
    <w:p w:rsidR="00671A8A" w:rsidRDefault="00AC0D44">
      <w:pPr>
        <w:autoSpaceDE w:val="0"/>
        <w:autoSpaceDN w:val="0"/>
        <w:adjustRightInd w:val="0"/>
        <w:spacing w:line="384" w:lineRule="atLeast"/>
        <w:jc w:val="center"/>
        <w:rPr>
          <w:rFonts w:ascii="ＭＳ 明朝" w:eastAsia="ＭＳ 明朝" w:hAnsi="ＭＳ 明朝" w:cs="ＭＳ 明朝"/>
          <w:color w:val="000000"/>
          <w:kern w:val="0"/>
          <w:sz w:val="24"/>
          <w:szCs w:val="24"/>
        </w:rPr>
      </w:pPr>
      <w:r>
        <w:rPr>
          <w:rFonts w:ascii="ＭＳ 明朝" w:eastAsia="ＭＳ 明朝" w:hAnsi="ＭＳ 明朝" w:cs="ＭＳ 明朝"/>
          <w:noProof/>
          <w:color w:val="000000"/>
          <w:kern w:val="0"/>
          <w:sz w:val="24"/>
          <w:szCs w:val="24"/>
        </w:rPr>
        <w:lastRenderedPageBreak/>
        <w:drawing>
          <wp:inline distT="0" distB="0" distL="0" distR="0">
            <wp:extent cx="5372100" cy="7800975"/>
            <wp:effectExtent l="0" t="0" r="0"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100" cy="7800975"/>
                    </a:xfrm>
                    <a:prstGeom prst="rect">
                      <a:avLst/>
                    </a:prstGeom>
                    <a:noFill/>
                    <a:ln>
                      <a:noFill/>
                    </a:ln>
                  </pic:spPr>
                </pic:pic>
              </a:graphicData>
            </a:graphic>
          </wp:inline>
        </w:drawing>
      </w:r>
    </w:p>
    <w:p w:rsidR="00671A8A" w:rsidRDefault="00671A8A">
      <w:pPr>
        <w:autoSpaceDE w:val="0"/>
        <w:autoSpaceDN w:val="0"/>
        <w:adjustRightInd w:val="0"/>
        <w:jc w:val="left"/>
        <w:rPr>
          <w:rFonts w:ascii="Arial" w:hAnsi="Arial" w:cs="Arial"/>
          <w:kern w:val="0"/>
          <w:sz w:val="24"/>
          <w:szCs w:val="24"/>
        </w:rPr>
        <w:sectPr w:rsidR="00671A8A">
          <w:pgSz w:w="11905" w:h="16837"/>
          <w:pgMar w:top="1417" w:right="1700" w:bottom="1530" w:left="1700" w:header="720" w:footer="720" w:gutter="0"/>
          <w:cols w:space="720"/>
          <w:noEndnote/>
        </w:sectPr>
      </w:pPr>
    </w:p>
    <w:p w:rsidR="00671A8A" w:rsidRDefault="00AC0D44">
      <w:pPr>
        <w:autoSpaceDE w:val="0"/>
        <w:autoSpaceDN w:val="0"/>
        <w:adjustRightInd w:val="0"/>
        <w:spacing w:line="384" w:lineRule="atLeast"/>
        <w:jc w:val="center"/>
        <w:rPr>
          <w:rFonts w:ascii="ＭＳ 明朝" w:eastAsia="ＭＳ 明朝" w:hAnsi="ＭＳ 明朝" w:cs="ＭＳ 明朝"/>
          <w:color w:val="000000"/>
          <w:kern w:val="0"/>
          <w:sz w:val="24"/>
          <w:szCs w:val="24"/>
        </w:rPr>
      </w:pPr>
      <w:r>
        <w:rPr>
          <w:rFonts w:ascii="ＭＳ 明朝" w:eastAsia="ＭＳ 明朝" w:hAnsi="ＭＳ 明朝" w:cs="ＭＳ 明朝"/>
          <w:noProof/>
          <w:color w:val="000000"/>
          <w:kern w:val="0"/>
          <w:sz w:val="24"/>
          <w:szCs w:val="24"/>
        </w:rPr>
        <w:lastRenderedPageBreak/>
        <w:drawing>
          <wp:inline distT="0" distB="0" distL="0" distR="0">
            <wp:extent cx="5372100" cy="7800975"/>
            <wp:effectExtent l="0" t="0" r="0"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7800975"/>
                    </a:xfrm>
                    <a:prstGeom prst="rect">
                      <a:avLst/>
                    </a:prstGeom>
                    <a:noFill/>
                    <a:ln>
                      <a:noFill/>
                    </a:ln>
                  </pic:spPr>
                </pic:pic>
              </a:graphicData>
            </a:graphic>
          </wp:inline>
        </w:drawing>
      </w:r>
    </w:p>
    <w:p w:rsidR="00671A8A" w:rsidRDefault="00671A8A">
      <w:pPr>
        <w:autoSpaceDE w:val="0"/>
        <w:autoSpaceDN w:val="0"/>
        <w:adjustRightInd w:val="0"/>
        <w:jc w:val="left"/>
        <w:rPr>
          <w:rFonts w:ascii="Arial" w:hAnsi="Arial" w:cs="Arial"/>
          <w:kern w:val="0"/>
          <w:sz w:val="24"/>
          <w:szCs w:val="24"/>
        </w:rPr>
        <w:sectPr w:rsidR="00671A8A">
          <w:pgSz w:w="11905" w:h="16837"/>
          <w:pgMar w:top="1417" w:right="1700" w:bottom="1530" w:left="1700" w:header="720" w:footer="720" w:gutter="0"/>
          <w:cols w:space="720"/>
          <w:noEndnote/>
        </w:sectPr>
      </w:pPr>
    </w:p>
    <w:p w:rsidR="00671A8A" w:rsidRDefault="00AC0D44">
      <w:pPr>
        <w:autoSpaceDE w:val="0"/>
        <w:autoSpaceDN w:val="0"/>
        <w:adjustRightInd w:val="0"/>
        <w:spacing w:line="384" w:lineRule="atLeast"/>
        <w:jc w:val="center"/>
        <w:rPr>
          <w:rFonts w:ascii="ＭＳ 明朝" w:eastAsia="ＭＳ 明朝" w:hAnsi="ＭＳ 明朝" w:cs="ＭＳ 明朝"/>
          <w:color w:val="000000"/>
          <w:kern w:val="0"/>
          <w:sz w:val="24"/>
          <w:szCs w:val="24"/>
        </w:rPr>
      </w:pPr>
      <w:r>
        <w:rPr>
          <w:rFonts w:ascii="ＭＳ 明朝" w:eastAsia="ＭＳ 明朝" w:hAnsi="ＭＳ 明朝" w:cs="ＭＳ 明朝"/>
          <w:noProof/>
          <w:color w:val="000000"/>
          <w:kern w:val="0"/>
          <w:sz w:val="24"/>
          <w:szCs w:val="24"/>
        </w:rPr>
        <w:lastRenderedPageBreak/>
        <w:drawing>
          <wp:inline distT="0" distB="0" distL="0" distR="0">
            <wp:extent cx="5372100" cy="7800975"/>
            <wp:effectExtent l="0" t="0" r="0"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2100" cy="7800975"/>
                    </a:xfrm>
                    <a:prstGeom prst="rect">
                      <a:avLst/>
                    </a:prstGeom>
                    <a:noFill/>
                    <a:ln>
                      <a:noFill/>
                    </a:ln>
                  </pic:spPr>
                </pic:pic>
              </a:graphicData>
            </a:graphic>
          </wp:inline>
        </w:drawing>
      </w:r>
    </w:p>
    <w:p w:rsidR="00671A8A" w:rsidRDefault="00671A8A">
      <w:pPr>
        <w:autoSpaceDE w:val="0"/>
        <w:autoSpaceDN w:val="0"/>
        <w:adjustRightInd w:val="0"/>
        <w:jc w:val="left"/>
        <w:rPr>
          <w:rFonts w:ascii="Arial" w:hAnsi="Arial" w:cs="Arial"/>
          <w:kern w:val="0"/>
          <w:sz w:val="24"/>
          <w:szCs w:val="24"/>
        </w:rPr>
        <w:sectPr w:rsidR="00671A8A">
          <w:pgSz w:w="11905" w:h="16837"/>
          <w:pgMar w:top="1417" w:right="1700" w:bottom="1530" w:left="1700" w:header="720" w:footer="720" w:gutter="0"/>
          <w:cols w:space="720"/>
          <w:noEndnote/>
        </w:sectPr>
      </w:pPr>
    </w:p>
    <w:p w:rsidR="00671A8A" w:rsidRDefault="00AC0D44">
      <w:pPr>
        <w:autoSpaceDE w:val="0"/>
        <w:autoSpaceDN w:val="0"/>
        <w:adjustRightInd w:val="0"/>
        <w:spacing w:line="384" w:lineRule="atLeast"/>
        <w:jc w:val="center"/>
        <w:rPr>
          <w:rFonts w:ascii="ＭＳ 明朝" w:eastAsia="ＭＳ 明朝" w:hAnsi="ＭＳ 明朝" w:cs="ＭＳ 明朝"/>
          <w:color w:val="000000"/>
          <w:kern w:val="0"/>
          <w:sz w:val="24"/>
          <w:szCs w:val="24"/>
        </w:rPr>
      </w:pPr>
      <w:r>
        <w:rPr>
          <w:rFonts w:ascii="ＭＳ 明朝" w:eastAsia="ＭＳ 明朝" w:hAnsi="ＭＳ 明朝" w:cs="ＭＳ 明朝"/>
          <w:noProof/>
          <w:color w:val="000000"/>
          <w:kern w:val="0"/>
          <w:sz w:val="24"/>
          <w:szCs w:val="24"/>
        </w:rPr>
        <w:lastRenderedPageBreak/>
        <w:drawing>
          <wp:inline distT="0" distB="0" distL="0" distR="0">
            <wp:extent cx="5372100" cy="7800975"/>
            <wp:effectExtent l="0" t="0" r="0" b="952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2100" cy="7800975"/>
                    </a:xfrm>
                    <a:prstGeom prst="rect">
                      <a:avLst/>
                    </a:prstGeom>
                    <a:noFill/>
                    <a:ln>
                      <a:noFill/>
                    </a:ln>
                  </pic:spPr>
                </pic:pic>
              </a:graphicData>
            </a:graphic>
          </wp:inline>
        </w:drawing>
      </w:r>
    </w:p>
    <w:p w:rsidR="00671A8A" w:rsidRDefault="00671A8A">
      <w:pPr>
        <w:autoSpaceDE w:val="0"/>
        <w:autoSpaceDN w:val="0"/>
        <w:adjustRightInd w:val="0"/>
        <w:jc w:val="left"/>
        <w:rPr>
          <w:rFonts w:ascii="Arial" w:hAnsi="Arial" w:cs="Arial"/>
          <w:kern w:val="0"/>
          <w:sz w:val="24"/>
          <w:szCs w:val="24"/>
        </w:rPr>
        <w:sectPr w:rsidR="00671A8A">
          <w:pgSz w:w="11905" w:h="16837"/>
          <w:pgMar w:top="1417" w:right="1700" w:bottom="1530" w:left="1700" w:header="720" w:footer="720" w:gutter="0"/>
          <w:cols w:space="720"/>
          <w:noEndnote/>
        </w:sectPr>
      </w:pPr>
    </w:p>
    <w:p w:rsidR="00671A8A" w:rsidRDefault="00AC0D44">
      <w:pPr>
        <w:autoSpaceDE w:val="0"/>
        <w:autoSpaceDN w:val="0"/>
        <w:adjustRightInd w:val="0"/>
        <w:spacing w:line="384" w:lineRule="atLeast"/>
        <w:jc w:val="center"/>
        <w:rPr>
          <w:rFonts w:ascii="ＭＳ 明朝" w:eastAsia="ＭＳ 明朝" w:hAnsi="ＭＳ 明朝" w:cs="ＭＳ 明朝"/>
          <w:color w:val="000000"/>
          <w:kern w:val="0"/>
          <w:sz w:val="24"/>
          <w:szCs w:val="24"/>
        </w:rPr>
      </w:pPr>
      <w:r>
        <w:rPr>
          <w:rFonts w:ascii="ＭＳ 明朝" w:eastAsia="ＭＳ 明朝" w:hAnsi="ＭＳ 明朝" w:cs="ＭＳ 明朝"/>
          <w:noProof/>
          <w:color w:val="000000"/>
          <w:kern w:val="0"/>
          <w:sz w:val="24"/>
          <w:szCs w:val="24"/>
        </w:rPr>
        <w:lastRenderedPageBreak/>
        <w:drawing>
          <wp:inline distT="0" distB="0" distL="0" distR="0">
            <wp:extent cx="5372100" cy="7800975"/>
            <wp:effectExtent l="0" t="0" r="0" b="952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2100" cy="7800975"/>
                    </a:xfrm>
                    <a:prstGeom prst="rect">
                      <a:avLst/>
                    </a:prstGeom>
                    <a:noFill/>
                    <a:ln>
                      <a:noFill/>
                    </a:ln>
                  </pic:spPr>
                </pic:pic>
              </a:graphicData>
            </a:graphic>
          </wp:inline>
        </w:drawing>
      </w:r>
    </w:p>
    <w:p w:rsidR="00671A8A" w:rsidRDefault="00671A8A">
      <w:pPr>
        <w:autoSpaceDE w:val="0"/>
        <w:autoSpaceDN w:val="0"/>
        <w:adjustRightInd w:val="0"/>
        <w:jc w:val="left"/>
        <w:rPr>
          <w:rFonts w:ascii="Arial" w:hAnsi="Arial" w:cs="Arial"/>
          <w:kern w:val="0"/>
          <w:sz w:val="24"/>
          <w:szCs w:val="24"/>
        </w:rPr>
        <w:sectPr w:rsidR="00671A8A">
          <w:pgSz w:w="11905" w:h="16837"/>
          <w:pgMar w:top="1417" w:right="1700" w:bottom="1530" w:left="1700" w:header="720" w:footer="720" w:gutter="0"/>
          <w:cols w:space="720"/>
          <w:noEndnote/>
        </w:sectPr>
      </w:pPr>
    </w:p>
    <w:p w:rsidR="00671A8A" w:rsidRDefault="00AC0D44">
      <w:pPr>
        <w:autoSpaceDE w:val="0"/>
        <w:autoSpaceDN w:val="0"/>
        <w:adjustRightInd w:val="0"/>
        <w:spacing w:line="384" w:lineRule="atLeast"/>
        <w:jc w:val="center"/>
        <w:rPr>
          <w:rFonts w:ascii="ＭＳ 明朝" w:eastAsia="ＭＳ 明朝" w:hAnsi="ＭＳ 明朝" w:cs="ＭＳ 明朝"/>
          <w:color w:val="000000"/>
          <w:kern w:val="0"/>
          <w:sz w:val="24"/>
          <w:szCs w:val="24"/>
        </w:rPr>
      </w:pPr>
      <w:r>
        <w:rPr>
          <w:rFonts w:ascii="ＭＳ 明朝" w:eastAsia="ＭＳ 明朝" w:hAnsi="ＭＳ 明朝" w:cs="ＭＳ 明朝"/>
          <w:noProof/>
          <w:color w:val="000000"/>
          <w:kern w:val="0"/>
          <w:sz w:val="24"/>
          <w:szCs w:val="24"/>
        </w:rPr>
        <w:lastRenderedPageBreak/>
        <w:drawing>
          <wp:inline distT="0" distB="0" distL="0" distR="0">
            <wp:extent cx="5372100" cy="7800975"/>
            <wp:effectExtent l="0" t="0" r="0"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72100" cy="7800975"/>
                    </a:xfrm>
                    <a:prstGeom prst="rect">
                      <a:avLst/>
                    </a:prstGeom>
                    <a:noFill/>
                    <a:ln>
                      <a:noFill/>
                    </a:ln>
                  </pic:spPr>
                </pic:pic>
              </a:graphicData>
            </a:graphic>
          </wp:inline>
        </w:drawing>
      </w:r>
    </w:p>
    <w:p w:rsidR="00671A8A" w:rsidRDefault="00671A8A">
      <w:pPr>
        <w:autoSpaceDE w:val="0"/>
        <w:autoSpaceDN w:val="0"/>
        <w:adjustRightInd w:val="0"/>
        <w:jc w:val="left"/>
        <w:rPr>
          <w:rFonts w:ascii="Arial" w:hAnsi="Arial" w:cs="Arial"/>
          <w:kern w:val="0"/>
          <w:sz w:val="24"/>
          <w:szCs w:val="24"/>
        </w:rPr>
        <w:sectPr w:rsidR="00671A8A">
          <w:pgSz w:w="11905" w:h="16837"/>
          <w:pgMar w:top="1417" w:right="1700" w:bottom="1530" w:left="1700" w:header="720" w:footer="720" w:gutter="0"/>
          <w:cols w:space="720"/>
          <w:noEndnote/>
        </w:sectPr>
      </w:pPr>
    </w:p>
    <w:p w:rsidR="00671A8A" w:rsidRDefault="00AC0D44">
      <w:pPr>
        <w:autoSpaceDE w:val="0"/>
        <w:autoSpaceDN w:val="0"/>
        <w:adjustRightInd w:val="0"/>
        <w:spacing w:line="384" w:lineRule="atLeast"/>
        <w:jc w:val="center"/>
        <w:rPr>
          <w:rFonts w:ascii="ＭＳ 明朝" w:eastAsia="ＭＳ 明朝" w:hAnsi="ＭＳ 明朝" w:cs="ＭＳ 明朝"/>
          <w:color w:val="000000"/>
          <w:kern w:val="0"/>
          <w:sz w:val="24"/>
          <w:szCs w:val="24"/>
        </w:rPr>
      </w:pPr>
      <w:r>
        <w:rPr>
          <w:rFonts w:ascii="ＭＳ 明朝" w:eastAsia="ＭＳ 明朝" w:hAnsi="ＭＳ 明朝" w:cs="ＭＳ 明朝"/>
          <w:noProof/>
          <w:color w:val="000000"/>
          <w:kern w:val="0"/>
          <w:sz w:val="24"/>
          <w:szCs w:val="24"/>
        </w:rPr>
        <w:lastRenderedPageBreak/>
        <w:drawing>
          <wp:inline distT="0" distB="0" distL="0" distR="0">
            <wp:extent cx="5372100" cy="7800975"/>
            <wp:effectExtent l="0" t="0" r="0" b="952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72100" cy="7800975"/>
                    </a:xfrm>
                    <a:prstGeom prst="rect">
                      <a:avLst/>
                    </a:prstGeom>
                    <a:noFill/>
                    <a:ln>
                      <a:noFill/>
                    </a:ln>
                  </pic:spPr>
                </pic:pic>
              </a:graphicData>
            </a:graphic>
          </wp:inline>
        </w:drawing>
      </w:r>
    </w:p>
    <w:p w:rsidR="00671A8A" w:rsidRDefault="00671A8A">
      <w:pPr>
        <w:autoSpaceDE w:val="0"/>
        <w:autoSpaceDN w:val="0"/>
        <w:adjustRightInd w:val="0"/>
        <w:jc w:val="left"/>
        <w:rPr>
          <w:rFonts w:ascii="Arial" w:hAnsi="Arial" w:cs="Arial"/>
          <w:kern w:val="0"/>
          <w:sz w:val="24"/>
          <w:szCs w:val="24"/>
        </w:rPr>
        <w:sectPr w:rsidR="00671A8A">
          <w:pgSz w:w="11905" w:h="16837"/>
          <w:pgMar w:top="1417" w:right="1700" w:bottom="1530" w:left="1700" w:header="720" w:footer="720" w:gutter="0"/>
          <w:cols w:space="720"/>
          <w:noEndnote/>
        </w:sectPr>
      </w:pPr>
    </w:p>
    <w:p w:rsidR="00671A8A" w:rsidRDefault="00AC0D44">
      <w:pPr>
        <w:autoSpaceDE w:val="0"/>
        <w:autoSpaceDN w:val="0"/>
        <w:adjustRightInd w:val="0"/>
        <w:spacing w:line="384" w:lineRule="atLeast"/>
        <w:jc w:val="center"/>
        <w:rPr>
          <w:rFonts w:ascii="ＭＳ 明朝" w:eastAsia="ＭＳ 明朝" w:hAnsi="ＭＳ 明朝" w:cs="ＭＳ 明朝"/>
          <w:color w:val="000000"/>
          <w:kern w:val="0"/>
          <w:sz w:val="24"/>
          <w:szCs w:val="24"/>
        </w:rPr>
      </w:pPr>
      <w:r>
        <w:rPr>
          <w:rFonts w:ascii="ＭＳ 明朝" w:eastAsia="ＭＳ 明朝" w:hAnsi="ＭＳ 明朝" w:cs="ＭＳ 明朝"/>
          <w:noProof/>
          <w:color w:val="000000"/>
          <w:kern w:val="0"/>
          <w:sz w:val="24"/>
          <w:szCs w:val="24"/>
        </w:rPr>
        <w:lastRenderedPageBreak/>
        <w:drawing>
          <wp:inline distT="0" distB="0" distL="0" distR="0">
            <wp:extent cx="5372100" cy="7800975"/>
            <wp:effectExtent l="0" t="0" r="0" b="952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72100" cy="7800975"/>
                    </a:xfrm>
                    <a:prstGeom prst="rect">
                      <a:avLst/>
                    </a:prstGeom>
                    <a:noFill/>
                    <a:ln>
                      <a:noFill/>
                    </a:ln>
                  </pic:spPr>
                </pic:pic>
              </a:graphicData>
            </a:graphic>
          </wp:inline>
        </w:drawing>
      </w:r>
      <w:bookmarkStart w:id="1" w:name="last"/>
      <w:bookmarkEnd w:id="1"/>
    </w:p>
    <w:sectPr w:rsidR="00671A8A">
      <w:pgSz w:w="11905" w:h="16837"/>
      <w:pgMar w:top="1417" w:right="1700" w:bottom="1530" w:left="17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panose1 w:val="00000000000000000000"/>
    <w:charset w:val="80"/>
    <w:family w:val="roman"/>
    <w:notTrueType/>
    <w:pitch w:val="variable"/>
    <w:sig w:usb0="00000000"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altName w:val="ＭＳ 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F8D"/>
    <w:rsid w:val="003B2F8D"/>
    <w:rsid w:val="00671A8A"/>
    <w:rsid w:val="00AC0D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B2DAD05-1ABC-420A-8040-ED2965F4A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446</Words>
  <Characters>2548</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森山 雄三</dc:creator>
  <cp:keywords/>
  <dc:description/>
  <cp:lastModifiedBy>uiinan0516</cp:lastModifiedBy>
  <cp:revision>2</cp:revision>
  <dcterms:created xsi:type="dcterms:W3CDTF">2019-03-20T11:37:00Z</dcterms:created>
  <dcterms:modified xsi:type="dcterms:W3CDTF">2019-03-20T11:37:00Z</dcterms:modified>
</cp:coreProperties>
</file>