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1" w:rsidRDefault="00AD4031">
      <w:pPr>
        <w:pStyle w:val="a3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D4031" w:rsidRDefault="00AD4031">
      <w:pPr>
        <w:pStyle w:val="a3"/>
        <w:ind w:left="0" w:firstLine="0"/>
      </w:pPr>
    </w:p>
    <w:p w:rsidR="00AD4031" w:rsidRDefault="00AD4031">
      <w:pPr>
        <w:pStyle w:val="a3"/>
        <w:ind w:left="0" w:firstLine="0"/>
        <w:jc w:val="center"/>
      </w:pPr>
      <w:r>
        <w:rPr>
          <w:rFonts w:hint="eastAsia"/>
          <w:spacing w:val="210"/>
        </w:rPr>
        <w:t>業務経歴</w:t>
      </w:r>
      <w:r>
        <w:rPr>
          <w:rFonts w:hint="eastAsia"/>
        </w:rPr>
        <w:t>書</w:t>
      </w:r>
    </w:p>
    <w:p w:rsidR="00AD4031" w:rsidRDefault="00AD4031">
      <w:pPr>
        <w:pStyle w:val="a3"/>
        <w:ind w:left="0" w:firstLine="0"/>
      </w:pPr>
    </w:p>
    <w:p w:rsidR="00AD4031" w:rsidRDefault="00AD4031">
      <w:pPr>
        <w:pStyle w:val="a3"/>
        <w:spacing w:after="120"/>
        <w:ind w:left="0" w:firstLine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single"/>
        </w:rPr>
        <w:t xml:space="preserve">業種　　　　　　　　　　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3"/>
        <w:gridCol w:w="1914"/>
        <w:gridCol w:w="1488"/>
        <w:gridCol w:w="1489"/>
        <w:gridCol w:w="1276"/>
      </w:tblGrid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契約の相手方の名称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元請又は下請の別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58"/>
              </w:rPr>
              <w:t>契約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業務履行場所の都道府県名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契約期間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spacing w:before="14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  <w:tr w:rsidR="00AD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31" w:rsidRDefault="00AD403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</w:t>
            </w:r>
          </w:p>
        </w:tc>
      </w:tr>
    </w:tbl>
    <w:p w:rsidR="00AD4031" w:rsidRDefault="00AD4031">
      <w:pPr>
        <w:pStyle w:val="a3"/>
        <w:spacing w:before="120"/>
        <w:ind w:left="546" w:hanging="546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業種の欄には、測量、建設コンサルタント業務、地質調査又は補償コンサルタント業務の名称を記入し、業種ごとにそれぞれ別葉とすること。</w:t>
      </w:r>
    </w:p>
    <w:p w:rsidR="00AD4031" w:rsidRDefault="00AD4031">
      <w:pPr>
        <w:pStyle w:val="a3"/>
        <w:ind w:left="546" w:hanging="54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この表は、直前</w:t>
      </w:r>
      <w:r>
        <w:t>3</w:t>
      </w:r>
      <w:r>
        <w:rPr>
          <w:rFonts w:hint="eastAsia"/>
        </w:rPr>
        <w:t>年間の主な完成業務及び直前</w:t>
      </w:r>
      <w:r>
        <w:t>3</w:t>
      </w:r>
      <w:r>
        <w:rPr>
          <w:rFonts w:hint="eastAsia"/>
        </w:rPr>
        <w:t>年間に着手した主な未成業務について記入すること。</w:t>
      </w:r>
    </w:p>
    <w:sectPr w:rsidR="00AD403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31" w:rsidRDefault="00AD4031" w:rsidP="00D84B20">
      <w:r>
        <w:separator/>
      </w:r>
    </w:p>
  </w:endnote>
  <w:endnote w:type="continuationSeparator" w:id="0">
    <w:p w:rsidR="00AD4031" w:rsidRDefault="00AD4031" w:rsidP="00D8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31" w:rsidRDefault="00AD4031" w:rsidP="00D84B20">
      <w:r>
        <w:separator/>
      </w:r>
    </w:p>
  </w:footnote>
  <w:footnote w:type="continuationSeparator" w:id="0">
    <w:p w:rsidR="00AD4031" w:rsidRDefault="00AD4031" w:rsidP="00D8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31"/>
    <w:rsid w:val="000A7AA6"/>
    <w:rsid w:val="00AD4031"/>
    <w:rsid w:val="00D84B20"/>
    <w:rsid w:val="00E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dcterms:created xsi:type="dcterms:W3CDTF">2016-11-28T08:49:00Z</dcterms:created>
  <dcterms:modified xsi:type="dcterms:W3CDTF">2016-11-28T08:49:00Z</dcterms:modified>
</cp:coreProperties>
</file>